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84C5F" w14:textId="1518FAFC" w:rsidR="001F4A71" w:rsidRDefault="00FA58E6">
      <w:r>
        <w:t xml:space="preserve">Spring 2021 </w:t>
      </w:r>
    </w:p>
    <w:p w14:paraId="4C56AC5B" w14:textId="77777777" w:rsidR="001F4A71" w:rsidRDefault="001F4A71"/>
    <w:p w14:paraId="341F02B7" w14:textId="77777777" w:rsidR="001F4A71" w:rsidRDefault="001F4A71"/>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05"/>
        <w:gridCol w:w="3120"/>
      </w:tblGrid>
      <w:tr w:rsidR="001F4A71" w14:paraId="27D041D0" w14:textId="77777777">
        <w:tc>
          <w:tcPr>
            <w:tcW w:w="3120" w:type="dxa"/>
            <w:shd w:val="clear" w:color="auto" w:fill="auto"/>
            <w:tcMar>
              <w:top w:w="100" w:type="dxa"/>
              <w:left w:w="100" w:type="dxa"/>
              <w:bottom w:w="100" w:type="dxa"/>
              <w:right w:w="100" w:type="dxa"/>
            </w:tcMar>
          </w:tcPr>
          <w:p w14:paraId="24B7F049" w14:textId="77777777" w:rsidR="001F4A71" w:rsidRDefault="00AC75E6">
            <w:pPr>
              <w:widowControl w:val="0"/>
              <w:pBdr>
                <w:top w:val="nil"/>
                <w:left w:val="nil"/>
                <w:bottom w:val="nil"/>
                <w:right w:val="nil"/>
                <w:between w:val="nil"/>
              </w:pBdr>
              <w:spacing w:line="240" w:lineRule="auto"/>
            </w:pPr>
            <w:r>
              <w:t>Course Name/Number</w:t>
            </w:r>
          </w:p>
        </w:tc>
        <w:tc>
          <w:tcPr>
            <w:tcW w:w="3105" w:type="dxa"/>
            <w:shd w:val="clear" w:color="auto" w:fill="auto"/>
            <w:tcMar>
              <w:top w:w="100" w:type="dxa"/>
              <w:left w:w="100" w:type="dxa"/>
              <w:bottom w:w="100" w:type="dxa"/>
              <w:right w:w="100" w:type="dxa"/>
            </w:tcMar>
          </w:tcPr>
          <w:p w14:paraId="3F89F723" w14:textId="77777777" w:rsidR="001F4A71" w:rsidRDefault="00AC75E6">
            <w:pPr>
              <w:widowControl w:val="0"/>
              <w:pBdr>
                <w:top w:val="nil"/>
                <w:left w:val="nil"/>
                <w:bottom w:val="nil"/>
                <w:right w:val="nil"/>
                <w:between w:val="nil"/>
              </w:pBdr>
              <w:spacing w:line="240" w:lineRule="auto"/>
            </w:pPr>
            <w:r>
              <w:t>Instructor</w:t>
            </w:r>
          </w:p>
        </w:tc>
        <w:tc>
          <w:tcPr>
            <w:tcW w:w="3120" w:type="dxa"/>
            <w:shd w:val="clear" w:color="auto" w:fill="auto"/>
            <w:tcMar>
              <w:top w:w="100" w:type="dxa"/>
              <w:left w:w="100" w:type="dxa"/>
              <w:bottom w:w="100" w:type="dxa"/>
              <w:right w:w="100" w:type="dxa"/>
            </w:tcMar>
          </w:tcPr>
          <w:p w14:paraId="2ADAD2A8" w14:textId="77777777" w:rsidR="001F4A71" w:rsidRDefault="00AC75E6">
            <w:pPr>
              <w:widowControl w:val="0"/>
              <w:pBdr>
                <w:top w:val="nil"/>
                <w:left w:val="nil"/>
                <w:bottom w:val="nil"/>
                <w:right w:val="nil"/>
                <w:between w:val="nil"/>
              </w:pBdr>
              <w:spacing w:line="240" w:lineRule="auto"/>
            </w:pPr>
            <w:r>
              <w:t>Teaching mode</w:t>
            </w:r>
          </w:p>
        </w:tc>
      </w:tr>
      <w:tr w:rsidR="001F4A71" w14:paraId="3106F497" w14:textId="77777777">
        <w:tc>
          <w:tcPr>
            <w:tcW w:w="3120" w:type="dxa"/>
            <w:shd w:val="clear" w:color="auto" w:fill="auto"/>
            <w:tcMar>
              <w:top w:w="100" w:type="dxa"/>
              <w:left w:w="100" w:type="dxa"/>
              <w:bottom w:w="100" w:type="dxa"/>
              <w:right w:w="100" w:type="dxa"/>
            </w:tcMar>
          </w:tcPr>
          <w:p w14:paraId="7B7986AD" w14:textId="77777777" w:rsidR="001F4A71" w:rsidRDefault="00AC75E6">
            <w:pPr>
              <w:widowControl w:val="0"/>
              <w:pBdr>
                <w:top w:val="nil"/>
                <w:left w:val="nil"/>
                <w:bottom w:val="nil"/>
                <w:right w:val="nil"/>
                <w:between w:val="nil"/>
              </w:pBdr>
              <w:spacing w:line="240" w:lineRule="auto"/>
            </w:pPr>
            <w:r>
              <w:t>Genetics/BIOL326</w:t>
            </w:r>
          </w:p>
        </w:tc>
        <w:tc>
          <w:tcPr>
            <w:tcW w:w="3105" w:type="dxa"/>
            <w:shd w:val="clear" w:color="auto" w:fill="auto"/>
            <w:tcMar>
              <w:top w:w="100" w:type="dxa"/>
              <w:left w:w="100" w:type="dxa"/>
              <w:bottom w:w="100" w:type="dxa"/>
              <w:right w:w="100" w:type="dxa"/>
            </w:tcMar>
          </w:tcPr>
          <w:p w14:paraId="00308AF2" w14:textId="77777777" w:rsidR="001F4A71" w:rsidRDefault="00AC75E6">
            <w:pPr>
              <w:widowControl w:val="0"/>
              <w:pBdr>
                <w:top w:val="nil"/>
                <w:left w:val="nil"/>
                <w:bottom w:val="nil"/>
                <w:right w:val="nil"/>
                <w:between w:val="nil"/>
              </w:pBdr>
              <w:spacing w:line="240" w:lineRule="auto"/>
            </w:pPr>
            <w:r>
              <w:t>Nicole Crown</w:t>
            </w:r>
          </w:p>
        </w:tc>
        <w:tc>
          <w:tcPr>
            <w:tcW w:w="3120" w:type="dxa"/>
            <w:shd w:val="clear" w:color="auto" w:fill="auto"/>
            <w:tcMar>
              <w:top w:w="100" w:type="dxa"/>
              <w:left w:w="100" w:type="dxa"/>
              <w:bottom w:w="100" w:type="dxa"/>
              <w:right w:w="100" w:type="dxa"/>
            </w:tcMar>
          </w:tcPr>
          <w:p w14:paraId="614F0F33" w14:textId="77777777" w:rsidR="001F4A71" w:rsidRDefault="00AC75E6">
            <w:pPr>
              <w:widowControl w:val="0"/>
              <w:pBdr>
                <w:top w:val="nil"/>
                <w:left w:val="nil"/>
                <w:bottom w:val="nil"/>
                <w:right w:val="nil"/>
                <w:between w:val="nil"/>
              </w:pBdr>
              <w:spacing w:line="240" w:lineRule="auto"/>
            </w:pPr>
            <w:r>
              <w:t>This class is technically synchronous, but</w:t>
            </w:r>
            <w:r>
              <w:t xml:space="preserve"> will be accessible asynchronously. There will be no synchronous exams or assessments. Students should feel free to take this class even if they are in a different time zone.</w:t>
            </w:r>
          </w:p>
        </w:tc>
      </w:tr>
      <w:tr w:rsidR="001F4A71" w14:paraId="331C823D" w14:textId="77777777">
        <w:tc>
          <w:tcPr>
            <w:tcW w:w="3120" w:type="dxa"/>
            <w:shd w:val="clear" w:color="auto" w:fill="auto"/>
            <w:tcMar>
              <w:top w:w="100" w:type="dxa"/>
              <w:left w:w="100" w:type="dxa"/>
              <w:bottom w:w="100" w:type="dxa"/>
              <w:right w:w="100" w:type="dxa"/>
            </w:tcMar>
          </w:tcPr>
          <w:p w14:paraId="72E21DA5" w14:textId="77777777" w:rsidR="001F4A71" w:rsidRDefault="00AC75E6">
            <w:pPr>
              <w:widowControl w:val="0"/>
              <w:pBdr>
                <w:top w:val="nil"/>
                <w:left w:val="nil"/>
                <w:bottom w:val="nil"/>
                <w:right w:val="nil"/>
                <w:between w:val="nil"/>
              </w:pBdr>
              <w:spacing w:line="240" w:lineRule="auto"/>
            </w:pPr>
            <w:r>
              <w:t>From Black Box to Toolbox/BIOL303</w:t>
            </w:r>
          </w:p>
        </w:tc>
        <w:tc>
          <w:tcPr>
            <w:tcW w:w="3105" w:type="dxa"/>
            <w:shd w:val="clear" w:color="auto" w:fill="auto"/>
            <w:tcMar>
              <w:top w:w="100" w:type="dxa"/>
              <w:left w:w="100" w:type="dxa"/>
              <w:bottom w:w="100" w:type="dxa"/>
              <w:right w:w="100" w:type="dxa"/>
            </w:tcMar>
          </w:tcPr>
          <w:p w14:paraId="67982625" w14:textId="77777777" w:rsidR="001F4A71" w:rsidRDefault="00AC75E6">
            <w:pPr>
              <w:widowControl w:val="0"/>
              <w:pBdr>
                <w:top w:val="nil"/>
                <w:left w:val="nil"/>
                <w:bottom w:val="nil"/>
                <w:right w:val="nil"/>
                <w:between w:val="nil"/>
              </w:pBdr>
              <w:spacing w:line="240" w:lineRule="auto"/>
            </w:pPr>
            <w:r>
              <w:t>Sarah Bagby</w:t>
            </w:r>
          </w:p>
        </w:tc>
        <w:tc>
          <w:tcPr>
            <w:tcW w:w="3120" w:type="dxa"/>
            <w:shd w:val="clear" w:color="auto" w:fill="auto"/>
            <w:tcMar>
              <w:top w:w="100" w:type="dxa"/>
              <w:left w:w="100" w:type="dxa"/>
              <w:bottom w:w="100" w:type="dxa"/>
              <w:right w:w="100" w:type="dxa"/>
            </w:tcMar>
          </w:tcPr>
          <w:p w14:paraId="52FC4629" w14:textId="77777777" w:rsidR="001F4A71" w:rsidRDefault="00AC75E6">
            <w:pPr>
              <w:widowControl w:val="0"/>
              <w:pBdr>
                <w:top w:val="nil"/>
                <w:left w:val="nil"/>
                <w:bottom w:val="nil"/>
                <w:right w:val="nil"/>
                <w:between w:val="nil"/>
              </w:pBdr>
              <w:spacing w:line="240" w:lineRule="auto"/>
            </w:pPr>
            <w:r>
              <w:t xml:space="preserve">This class is </w:t>
            </w:r>
            <w:r>
              <w:t>discussion-based and strictly synchronous.  There are no exams.</w:t>
            </w:r>
          </w:p>
        </w:tc>
      </w:tr>
      <w:tr w:rsidR="001F4A71" w14:paraId="4E1A2B15" w14:textId="77777777">
        <w:tc>
          <w:tcPr>
            <w:tcW w:w="3120" w:type="dxa"/>
            <w:shd w:val="clear" w:color="auto" w:fill="auto"/>
            <w:tcMar>
              <w:top w:w="100" w:type="dxa"/>
              <w:left w:w="100" w:type="dxa"/>
              <w:bottom w:w="100" w:type="dxa"/>
              <w:right w:w="100" w:type="dxa"/>
            </w:tcMar>
          </w:tcPr>
          <w:p w14:paraId="67BD34DA" w14:textId="77777777" w:rsidR="001F4A71" w:rsidRDefault="00AC75E6">
            <w:pPr>
              <w:widowControl w:val="0"/>
              <w:pBdr>
                <w:top w:val="nil"/>
                <w:left w:val="nil"/>
                <w:bottom w:val="nil"/>
                <w:right w:val="nil"/>
                <w:between w:val="nil"/>
              </w:pBdr>
              <w:spacing w:line="240" w:lineRule="auto"/>
            </w:pPr>
            <w:r>
              <w:t>Taming the Tree of Life (BIOL314)</w:t>
            </w:r>
          </w:p>
        </w:tc>
        <w:tc>
          <w:tcPr>
            <w:tcW w:w="3105" w:type="dxa"/>
            <w:shd w:val="clear" w:color="auto" w:fill="auto"/>
            <w:tcMar>
              <w:top w:w="100" w:type="dxa"/>
              <w:left w:w="100" w:type="dxa"/>
              <w:bottom w:w="100" w:type="dxa"/>
              <w:right w:w="100" w:type="dxa"/>
            </w:tcMar>
          </w:tcPr>
          <w:p w14:paraId="60A16F1A" w14:textId="77777777" w:rsidR="001F4A71" w:rsidRDefault="00AC75E6">
            <w:pPr>
              <w:widowControl w:val="0"/>
              <w:pBdr>
                <w:top w:val="nil"/>
                <w:left w:val="nil"/>
                <w:bottom w:val="nil"/>
                <w:right w:val="nil"/>
                <w:between w:val="nil"/>
              </w:pBdr>
              <w:spacing w:line="240" w:lineRule="auto"/>
            </w:pPr>
            <w:r>
              <w:t>Jean Burns (Moriuchi)</w:t>
            </w:r>
          </w:p>
        </w:tc>
        <w:tc>
          <w:tcPr>
            <w:tcW w:w="3120" w:type="dxa"/>
            <w:shd w:val="clear" w:color="auto" w:fill="auto"/>
            <w:tcMar>
              <w:top w:w="100" w:type="dxa"/>
              <w:left w:w="100" w:type="dxa"/>
              <w:bottom w:w="100" w:type="dxa"/>
              <w:right w:w="100" w:type="dxa"/>
            </w:tcMar>
          </w:tcPr>
          <w:p w14:paraId="2C302578" w14:textId="77777777" w:rsidR="001F4A71" w:rsidRDefault="00AC75E6">
            <w:pPr>
              <w:widowControl w:val="0"/>
              <w:spacing w:line="240" w:lineRule="auto"/>
            </w:pPr>
            <w:r>
              <w:t>This class is technically synchronous, but will be accessible asynchronously. There will be no synchronous exams or assessments. Studen</w:t>
            </w:r>
            <w:r>
              <w:t>ts should feel free to take this class even if they are in a different time zone.</w:t>
            </w:r>
          </w:p>
        </w:tc>
      </w:tr>
      <w:tr w:rsidR="001F4A71" w14:paraId="702B66A2" w14:textId="77777777">
        <w:tc>
          <w:tcPr>
            <w:tcW w:w="3120" w:type="dxa"/>
            <w:shd w:val="clear" w:color="auto" w:fill="auto"/>
            <w:tcMar>
              <w:top w:w="100" w:type="dxa"/>
              <w:left w:w="100" w:type="dxa"/>
              <w:bottom w:w="100" w:type="dxa"/>
              <w:right w:w="100" w:type="dxa"/>
            </w:tcMar>
          </w:tcPr>
          <w:p w14:paraId="5CF3B133" w14:textId="77777777" w:rsidR="001F4A71" w:rsidRDefault="00AC75E6">
            <w:pPr>
              <w:widowControl w:val="0"/>
              <w:pBdr>
                <w:top w:val="nil"/>
                <w:left w:val="nil"/>
                <w:bottom w:val="nil"/>
                <w:right w:val="nil"/>
                <w:between w:val="nil"/>
              </w:pBdr>
              <w:spacing w:line="240" w:lineRule="auto"/>
            </w:pPr>
            <w:r>
              <w:t>Design and Analysis of Biological Experiments (BIOL 321) (January)</w:t>
            </w:r>
          </w:p>
        </w:tc>
        <w:tc>
          <w:tcPr>
            <w:tcW w:w="3105" w:type="dxa"/>
            <w:shd w:val="clear" w:color="auto" w:fill="auto"/>
            <w:tcMar>
              <w:top w:w="100" w:type="dxa"/>
              <w:left w:w="100" w:type="dxa"/>
              <w:bottom w:w="100" w:type="dxa"/>
              <w:right w:w="100" w:type="dxa"/>
            </w:tcMar>
          </w:tcPr>
          <w:p w14:paraId="0BE1D2F0" w14:textId="77777777" w:rsidR="001F4A71" w:rsidRDefault="00AC75E6">
            <w:pPr>
              <w:widowControl w:val="0"/>
              <w:pBdr>
                <w:top w:val="nil"/>
                <w:left w:val="nil"/>
                <w:bottom w:val="nil"/>
                <w:right w:val="nil"/>
                <w:between w:val="nil"/>
              </w:pBdr>
              <w:spacing w:line="240" w:lineRule="auto"/>
            </w:pPr>
            <w:r>
              <w:t>Jessica Fox</w:t>
            </w:r>
          </w:p>
        </w:tc>
        <w:tc>
          <w:tcPr>
            <w:tcW w:w="3120" w:type="dxa"/>
            <w:shd w:val="clear" w:color="auto" w:fill="auto"/>
            <w:tcMar>
              <w:top w:w="100" w:type="dxa"/>
              <w:left w:w="100" w:type="dxa"/>
              <w:bottom w:w="100" w:type="dxa"/>
              <w:right w:w="100" w:type="dxa"/>
            </w:tcMar>
          </w:tcPr>
          <w:p w14:paraId="7165F9C1" w14:textId="77777777" w:rsidR="001F4A71" w:rsidRDefault="00AC75E6">
            <w:pPr>
              <w:widowControl w:val="0"/>
              <w:pBdr>
                <w:top w:val="nil"/>
                <w:left w:val="nil"/>
                <w:bottom w:val="nil"/>
                <w:right w:val="nil"/>
                <w:between w:val="nil"/>
              </w:pBdr>
              <w:spacing w:line="240" w:lineRule="auto"/>
            </w:pPr>
            <w:r>
              <w:t>Remote and synchronous: this is a lab course and will require interaction with the professor a</w:t>
            </w:r>
            <w:r>
              <w:t>nd other students. No exams.</w:t>
            </w:r>
          </w:p>
        </w:tc>
      </w:tr>
      <w:tr w:rsidR="001F4A71" w14:paraId="5E011E52" w14:textId="77777777">
        <w:tc>
          <w:tcPr>
            <w:tcW w:w="3120" w:type="dxa"/>
            <w:shd w:val="clear" w:color="auto" w:fill="auto"/>
            <w:tcMar>
              <w:top w:w="100" w:type="dxa"/>
              <w:left w:w="100" w:type="dxa"/>
              <w:bottom w:w="100" w:type="dxa"/>
              <w:right w:w="100" w:type="dxa"/>
            </w:tcMar>
          </w:tcPr>
          <w:p w14:paraId="4C0D4911" w14:textId="77777777" w:rsidR="001F4A71" w:rsidRDefault="00AC75E6">
            <w:pPr>
              <w:widowControl w:val="0"/>
              <w:pBdr>
                <w:top w:val="nil"/>
                <w:left w:val="nil"/>
                <w:bottom w:val="nil"/>
                <w:right w:val="nil"/>
                <w:between w:val="nil"/>
              </w:pBdr>
              <w:spacing w:line="240" w:lineRule="auto"/>
            </w:pPr>
            <w:r>
              <w:t>Foundations of Advanced Ecology (BIOL 471)</w:t>
            </w:r>
          </w:p>
        </w:tc>
        <w:tc>
          <w:tcPr>
            <w:tcW w:w="3105" w:type="dxa"/>
            <w:shd w:val="clear" w:color="auto" w:fill="auto"/>
            <w:tcMar>
              <w:top w:w="100" w:type="dxa"/>
              <w:left w:w="100" w:type="dxa"/>
              <w:bottom w:w="100" w:type="dxa"/>
              <w:right w:w="100" w:type="dxa"/>
            </w:tcMar>
          </w:tcPr>
          <w:p w14:paraId="34B8E087" w14:textId="77777777" w:rsidR="001F4A71" w:rsidRDefault="00AC75E6">
            <w:pPr>
              <w:widowControl w:val="0"/>
              <w:pBdr>
                <w:top w:val="nil"/>
                <w:left w:val="nil"/>
                <w:bottom w:val="nil"/>
                <w:right w:val="nil"/>
                <w:between w:val="nil"/>
              </w:pBdr>
              <w:spacing w:line="240" w:lineRule="auto"/>
            </w:pPr>
            <w:r>
              <w:t>Karen Abbott</w:t>
            </w:r>
          </w:p>
        </w:tc>
        <w:tc>
          <w:tcPr>
            <w:tcW w:w="3120" w:type="dxa"/>
            <w:shd w:val="clear" w:color="auto" w:fill="auto"/>
            <w:tcMar>
              <w:top w:w="100" w:type="dxa"/>
              <w:left w:w="100" w:type="dxa"/>
              <w:bottom w:w="100" w:type="dxa"/>
              <w:right w:w="100" w:type="dxa"/>
            </w:tcMar>
          </w:tcPr>
          <w:p w14:paraId="338A5C3B" w14:textId="77777777" w:rsidR="001F4A71" w:rsidRDefault="00AC75E6">
            <w:pPr>
              <w:widowControl w:val="0"/>
              <w:pBdr>
                <w:top w:val="nil"/>
                <w:left w:val="nil"/>
                <w:bottom w:val="nil"/>
                <w:right w:val="nil"/>
                <w:between w:val="nil"/>
              </w:pBdr>
              <w:spacing w:line="240" w:lineRule="auto"/>
            </w:pPr>
            <w:r>
              <w:t>Discussion is a major component of this course, so synchronous attendance is necessary.  There are no exams.</w:t>
            </w:r>
          </w:p>
        </w:tc>
      </w:tr>
      <w:tr w:rsidR="001F4A71" w14:paraId="7D849671" w14:textId="77777777">
        <w:tc>
          <w:tcPr>
            <w:tcW w:w="3120" w:type="dxa"/>
            <w:shd w:val="clear" w:color="auto" w:fill="auto"/>
            <w:tcMar>
              <w:top w:w="100" w:type="dxa"/>
              <w:left w:w="100" w:type="dxa"/>
              <w:bottom w:w="100" w:type="dxa"/>
              <w:right w:w="100" w:type="dxa"/>
            </w:tcMar>
          </w:tcPr>
          <w:p w14:paraId="6BF5164A" w14:textId="77777777" w:rsidR="001F4A71" w:rsidRDefault="00AC75E6">
            <w:pPr>
              <w:widowControl w:val="0"/>
              <w:spacing w:before="240" w:after="240" w:line="240" w:lineRule="auto"/>
              <w:rPr>
                <w:color w:val="474747"/>
                <w:highlight w:val="white"/>
              </w:rPr>
            </w:pPr>
            <w:r>
              <w:rPr>
                <w:color w:val="474747"/>
                <w:highlight w:val="white"/>
              </w:rPr>
              <w:t>Seminar on Biological Processes in Learning and Cognition(BIOL 385)</w:t>
            </w:r>
          </w:p>
          <w:p w14:paraId="3465014E" w14:textId="77777777" w:rsidR="001F4A71" w:rsidRDefault="001F4A71">
            <w:pPr>
              <w:widowControl w:val="0"/>
              <w:pBdr>
                <w:top w:val="nil"/>
                <w:left w:val="nil"/>
                <w:bottom w:val="nil"/>
                <w:right w:val="nil"/>
                <w:between w:val="nil"/>
              </w:pBdr>
              <w:spacing w:line="240" w:lineRule="auto"/>
            </w:pPr>
          </w:p>
        </w:tc>
        <w:tc>
          <w:tcPr>
            <w:tcW w:w="3105" w:type="dxa"/>
            <w:shd w:val="clear" w:color="auto" w:fill="auto"/>
            <w:tcMar>
              <w:top w:w="100" w:type="dxa"/>
              <w:left w:w="100" w:type="dxa"/>
              <w:bottom w:w="100" w:type="dxa"/>
              <w:right w:w="100" w:type="dxa"/>
            </w:tcMar>
          </w:tcPr>
          <w:p w14:paraId="21EFE0E2" w14:textId="77777777" w:rsidR="001F4A71" w:rsidRDefault="001F4A71">
            <w:pPr>
              <w:widowControl w:val="0"/>
              <w:pBdr>
                <w:top w:val="nil"/>
                <w:left w:val="nil"/>
                <w:bottom w:val="nil"/>
                <w:right w:val="nil"/>
                <w:between w:val="nil"/>
              </w:pBdr>
              <w:spacing w:line="240" w:lineRule="auto"/>
            </w:pPr>
          </w:p>
          <w:p w14:paraId="0A9305E3" w14:textId="77777777" w:rsidR="001F4A71" w:rsidRDefault="00AC75E6">
            <w:pPr>
              <w:widowControl w:val="0"/>
              <w:pBdr>
                <w:top w:val="nil"/>
                <w:left w:val="nil"/>
                <w:bottom w:val="nil"/>
                <w:right w:val="nil"/>
                <w:between w:val="nil"/>
              </w:pBdr>
              <w:spacing w:line="240" w:lineRule="auto"/>
            </w:pPr>
            <w:r>
              <w:t>Barbara Kuemerle</w:t>
            </w:r>
          </w:p>
        </w:tc>
        <w:tc>
          <w:tcPr>
            <w:tcW w:w="3120" w:type="dxa"/>
            <w:shd w:val="clear" w:color="auto" w:fill="auto"/>
            <w:tcMar>
              <w:top w:w="100" w:type="dxa"/>
              <w:left w:w="100" w:type="dxa"/>
              <w:bottom w:w="100" w:type="dxa"/>
              <w:right w:w="100" w:type="dxa"/>
            </w:tcMar>
          </w:tcPr>
          <w:p w14:paraId="45558964" w14:textId="77777777" w:rsidR="001F4A71" w:rsidRDefault="00AC75E6">
            <w:pPr>
              <w:widowControl w:val="0"/>
              <w:spacing w:line="240" w:lineRule="auto"/>
            </w:pPr>
            <w:r>
              <w:t>Discussion is a major component of this course, so synchronous attendance is required. Class meetings are Tues &amp; Thurs 10-11:15am via zoom.</w:t>
            </w:r>
          </w:p>
        </w:tc>
      </w:tr>
      <w:tr w:rsidR="001F4A71" w14:paraId="076F08FD" w14:textId="77777777">
        <w:tc>
          <w:tcPr>
            <w:tcW w:w="3120" w:type="dxa"/>
            <w:shd w:val="clear" w:color="auto" w:fill="auto"/>
            <w:tcMar>
              <w:top w:w="100" w:type="dxa"/>
              <w:left w:w="100" w:type="dxa"/>
              <w:bottom w:w="100" w:type="dxa"/>
              <w:right w:w="100" w:type="dxa"/>
            </w:tcMar>
          </w:tcPr>
          <w:p w14:paraId="628C7A70" w14:textId="77777777" w:rsidR="001F4A71" w:rsidRDefault="00AC75E6">
            <w:pPr>
              <w:widowControl w:val="0"/>
              <w:pBdr>
                <w:top w:val="nil"/>
                <w:left w:val="nil"/>
                <w:bottom w:val="nil"/>
                <w:right w:val="nil"/>
                <w:between w:val="nil"/>
              </w:pBdr>
              <w:spacing w:line="240" w:lineRule="auto"/>
            </w:pPr>
            <w:r>
              <w:t xml:space="preserve">Anatomy and Physiology II/ BIOL 117 </w:t>
            </w:r>
          </w:p>
        </w:tc>
        <w:tc>
          <w:tcPr>
            <w:tcW w:w="3105" w:type="dxa"/>
            <w:shd w:val="clear" w:color="auto" w:fill="auto"/>
            <w:tcMar>
              <w:top w:w="100" w:type="dxa"/>
              <w:left w:w="100" w:type="dxa"/>
              <w:bottom w:w="100" w:type="dxa"/>
              <w:right w:w="100" w:type="dxa"/>
            </w:tcMar>
          </w:tcPr>
          <w:p w14:paraId="42421199" w14:textId="77777777" w:rsidR="001F4A71" w:rsidRDefault="00AC75E6">
            <w:pPr>
              <w:widowControl w:val="0"/>
              <w:pBdr>
                <w:top w:val="nil"/>
                <w:left w:val="nil"/>
                <w:bottom w:val="nil"/>
                <w:right w:val="nil"/>
                <w:between w:val="nil"/>
              </w:pBdr>
              <w:spacing w:line="240" w:lineRule="auto"/>
            </w:pPr>
            <w:r>
              <w:t xml:space="preserve">Rebecca Benard </w:t>
            </w:r>
          </w:p>
        </w:tc>
        <w:tc>
          <w:tcPr>
            <w:tcW w:w="3120" w:type="dxa"/>
            <w:shd w:val="clear" w:color="auto" w:fill="auto"/>
            <w:tcMar>
              <w:top w:w="100" w:type="dxa"/>
              <w:left w:w="100" w:type="dxa"/>
              <w:bottom w:w="100" w:type="dxa"/>
              <w:right w:w="100" w:type="dxa"/>
            </w:tcMar>
          </w:tcPr>
          <w:p w14:paraId="7BA9FE88" w14:textId="77777777" w:rsidR="001F4A71" w:rsidRDefault="00AC75E6">
            <w:pPr>
              <w:widowControl w:val="0"/>
              <w:pBdr>
                <w:top w:val="nil"/>
                <w:left w:val="nil"/>
                <w:bottom w:val="nil"/>
                <w:right w:val="nil"/>
                <w:between w:val="nil"/>
              </w:pBdr>
              <w:spacing w:line="240" w:lineRule="auto"/>
              <w:rPr>
                <w:highlight w:val="white"/>
              </w:rPr>
            </w:pPr>
            <w:r>
              <w:rPr>
                <w:highlight w:val="white"/>
              </w:rPr>
              <w:t xml:space="preserve">This is a remote course with asynchronous and synchronous components. </w:t>
            </w:r>
          </w:p>
          <w:p w14:paraId="4396B373" w14:textId="77777777" w:rsidR="001F4A71" w:rsidRDefault="00AC75E6">
            <w:pPr>
              <w:widowControl w:val="0"/>
              <w:pBdr>
                <w:top w:val="nil"/>
                <w:left w:val="nil"/>
                <w:bottom w:val="nil"/>
                <w:right w:val="nil"/>
                <w:between w:val="nil"/>
              </w:pBdr>
              <w:spacing w:line="240" w:lineRule="auto"/>
            </w:pPr>
            <w:r>
              <w:rPr>
                <w:highlight w:val="white"/>
              </w:rPr>
              <w:lastRenderedPageBreak/>
              <w:t>The asynchronous component  prepares students for the required synchronous discussion (via zoom) led by the instructor. The instruct</w:t>
            </w:r>
            <w:r>
              <w:rPr>
                <w:highlight w:val="white"/>
              </w:rPr>
              <w:t>or will assign students to the Monday and Wednesday sections (8:00-9:15 a.m. EST).  If the class discussion is outside 8:00 a.m.-11:00 p.m. in the student’s local time zone, or a student requires a complete asynchronous option, please contact Dr. Benard di</w:t>
            </w:r>
            <w:r>
              <w:rPr>
                <w:highlight w:val="white"/>
              </w:rPr>
              <w:t>rectly (rbb53@case.edu)</w:t>
            </w:r>
          </w:p>
        </w:tc>
      </w:tr>
      <w:tr w:rsidR="001F4A71" w14:paraId="50B1D303" w14:textId="77777777">
        <w:tc>
          <w:tcPr>
            <w:tcW w:w="3120" w:type="dxa"/>
            <w:shd w:val="clear" w:color="auto" w:fill="auto"/>
            <w:tcMar>
              <w:top w:w="100" w:type="dxa"/>
              <w:left w:w="100" w:type="dxa"/>
              <w:bottom w:w="100" w:type="dxa"/>
              <w:right w:w="100" w:type="dxa"/>
            </w:tcMar>
          </w:tcPr>
          <w:p w14:paraId="49B88CF4" w14:textId="77777777" w:rsidR="001F4A71" w:rsidRDefault="00AC75E6">
            <w:pPr>
              <w:widowControl w:val="0"/>
              <w:pBdr>
                <w:top w:val="nil"/>
                <w:left w:val="nil"/>
                <w:bottom w:val="nil"/>
                <w:right w:val="nil"/>
                <w:between w:val="nil"/>
              </w:pBdr>
              <w:spacing w:line="240" w:lineRule="auto"/>
            </w:pPr>
            <w:r>
              <w:lastRenderedPageBreak/>
              <w:t>Dynamics of Biological Systems (BIOL 300)</w:t>
            </w:r>
          </w:p>
        </w:tc>
        <w:tc>
          <w:tcPr>
            <w:tcW w:w="3105" w:type="dxa"/>
            <w:shd w:val="clear" w:color="auto" w:fill="auto"/>
            <w:tcMar>
              <w:top w:w="100" w:type="dxa"/>
              <w:left w:w="100" w:type="dxa"/>
              <w:bottom w:w="100" w:type="dxa"/>
              <w:right w:w="100" w:type="dxa"/>
            </w:tcMar>
          </w:tcPr>
          <w:p w14:paraId="48044B93" w14:textId="77777777" w:rsidR="001F4A71" w:rsidRDefault="00AC75E6">
            <w:pPr>
              <w:widowControl w:val="0"/>
              <w:pBdr>
                <w:top w:val="nil"/>
                <w:left w:val="nil"/>
                <w:bottom w:val="nil"/>
                <w:right w:val="nil"/>
                <w:between w:val="nil"/>
              </w:pBdr>
              <w:spacing w:line="240" w:lineRule="auto"/>
            </w:pPr>
            <w:r>
              <w:t>Hillel Chiel</w:t>
            </w:r>
          </w:p>
        </w:tc>
        <w:tc>
          <w:tcPr>
            <w:tcW w:w="3120" w:type="dxa"/>
            <w:shd w:val="clear" w:color="auto" w:fill="auto"/>
            <w:tcMar>
              <w:top w:w="100" w:type="dxa"/>
              <w:left w:w="100" w:type="dxa"/>
              <w:bottom w:w="100" w:type="dxa"/>
              <w:right w:w="100" w:type="dxa"/>
            </w:tcMar>
          </w:tcPr>
          <w:p w14:paraId="67D4258F" w14:textId="77777777" w:rsidR="001F4A71" w:rsidRDefault="00AC75E6">
            <w:pPr>
              <w:widowControl w:val="0"/>
              <w:pBdr>
                <w:top w:val="nil"/>
                <w:left w:val="nil"/>
                <w:bottom w:val="nil"/>
                <w:right w:val="nil"/>
                <w:between w:val="nil"/>
              </w:pBdr>
              <w:spacing w:line="240" w:lineRule="auto"/>
            </w:pPr>
            <w:r>
              <w:t>This course will be run synchronously - students will meet with instructors during the class time to discuss problems and work on their models. There are no exams. Office hours</w:t>
            </w:r>
            <w:r>
              <w:t xml:space="preserve"> will be offered for students who cannot make class times or who need additional support. Taking this class in a time zone that is more than 3 hours before or after Cleveland time may be difficult, although we will try to accommodate students if enough ins</w:t>
            </w:r>
            <w:r>
              <w:t>tructional personnel are available.</w:t>
            </w:r>
          </w:p>
        </w:tc>
      </w:tr>
      <w:tr w:rsidR="001F4A71" w14:paraId="00EBE4EA" w14:textId="77777777">
        <w:tc>
          <w:tcPr>
            <w:tcW w:w="3120" w:type="dxa"/>
            <w:shd w:val="clear" w:color="auto" w:fill="auto"/>
            <w:tcMar>
              <w:top w:w="100" w:type="dxa"/>
              <w:left w:w="100" w:type="dxa"/>
              <w:bottom w:w="100" w:type="dxa"/>
              <w:right w:w="100" w:type="dxa"/>
            </w:tcMar>
          </w:tcPr>
          <w:p w14:paraId="50F901CA" w14:textId="77777777" w:rsidR="001F4A71" w:rsidRDefault="00AC75E6">
            <w:pPr>
              <w:widowControl w:val="0"/>
              <w:pBdr>
                <w:top w:val="nil"/>
                <w:left w:val="nil"/>
                <w:bottom w:val="nil"/>
                <w:right w:val="nil"/>
                <w:between w:val="nil"/>
              </w:pBdr>
              <w:spacing w:line="240" w:lineRule="auto"/>
            </w:pPr>
            <w:r>
              <w:t>Functional Genomics (BIO327)</w:t>
            </w:r>
          </w:p>
        </w:tc>
        <w:tc>
          <w:tcPr>
            <w:tcW w:w="3105" w:type="dxa"/>
            <w:shd w:val="clear" w:color="auto" w:fill="auto"/>
            <w:tcMar>
              <w:top w:w="100" w:type="dxa"/>
              <w:left w:w="100" w:type="dxa"/>
              <w:bottom w:w="100" w:type="dxa"/>
              <w:right w:w="100" w:type="dxa"/>
            </w:tcMar>
          </w:tcPr>
          <w:p w14:paraId="7BC68B34" w14:textId="77777777" w:rsidR="001F4A71" w:rsidRDefault="00AC75E6">
            <w:pPr>
              <w:widowControl w:val="0"/>
              <w:pBdr>
                <w:top w:val="nil"/>
                <w:left w:val="nil"/>
                <w:bottom w:val="nil"/>
                <w:right w:val="nil"/>
                <w:between w:val="nil"/>
              </w:pBdr>
              <w:spacing w:line="240" w:lineRule="auto"/>
            </w:pPr>
            <w:r>
              <w:t>Claudia Mizutani</w:t>
            </w:r>
          </w:p>
        </w:tc>
        <w:tc>
          <w:tcPr>
            <w:tcW w:w="3120" w:type="dxa"/>
            <w:shd w:val="clear" w:color="auto" w:fill="auto"/>
            <w:tcMar>
              <w:top w:w="100" w:type="dxa"/>
              <w:left w:w="100" w:type="dxa"/>
              <w:bottom w:w="100" w:type="dxa"/>
              <w:right w:w="100" w:type="dxa"/>
            </w:tcMar>
          </w:tcPr>
          <w:p w14:paraId="0AD74E84" w14:textId="77777777" w:rsidR="001F4A71" w:rsidRDefault="00AC75E6">
            <w:pPr>
              <w:widowControl w:val="0"/>
              <w:pBdr>
                <w:top w:val="nil"/>
                <w:left w:val="nil"/>
                <w:bottom w:val="nil"/>
                <w:right w:val="nil"/>
                <w:between w:val="nil"/>
              </w:pBdr>
              <w:spacing w:line="240" w:lineRule="auto"/>
            </w:pPr>
            <w:r>
              <w:t xml:space="preserve">This is a lab course with hands-on component and in-class discussion. It is offered as a synchronous remote course only. </w:t>
            </w:r>
          </w:p>
        </w:tc>
      </w:tr>
      <w:tr w:rsidR="001F4A71" w14:paraId="33F5D366" w14:textId="77777777">
        <w:tc>
          <w:tcPr>
            <w:tcW w:w="3120" w:type="dxa"/>
            <w:shd w:val="clear" w:color="auto" w:fill="auto"/>
            <w:tcMar>
              <w:top w:w="100" w:type="dxa"/>
              <w:left w:w="100" w:type="dxa"/>
              <w:bottom w:w="100" w:type="dxa"/>
              <w:right w:w="100" w:type="dxa"/>
            </w:tcMar>
          </w:tcPr>
          <w:p w14:paraId="74B99901" w14:textId="77777777" w:rsidR="001F4A71" w:rsidRDefault="00AC75E6">
            <w:pPr>
              <w:widowControl w:val="0"/>
              <w:pBdr>
                <w:top w:val="nil"/>
                <w:left w:val="nil"/>
                <w:bottom w:val="nil"/>
                <w:right w:val="nil"/>
                <w:between w:val="nil"/>
              </w:pBdr>
              <w:spacing w:line="240" w:lineRule="auto"/>
            </w:pPr>
            <w:r>
              <w:t>Introduction to Stem Cell Biology (BIOL324)</w:t>
            </w:r>
          </w:p>
        </w:tc>
        <w:tc>
          <w:tcPr>
            <w:tcW w:w="3105" w:type="dxa"/>
            <w:shd w:val="clear" w:color="auto" w:fill="auto"/>
            <w:tcMar>
              <w:top w:w="100" w:type="dxa"/>
              <w:left w:w="100" w:type="dxa"/>
              <w:bottom w:w="100" w:type="dxa"/>
              <w:right w:w="100" w:type="dxa"/>
            </w:tcMar>
          </w:tcPr>
          <w:p w14:paraId="0F2FBDD1" w14:textId="77777777" w:rsidR="001F4A71" w:rsidRDefault="00AC75E6">
            <w:pPr>
              <w:widowControl w:val="0"/>
              <w:pBdr>
                <w:top w:val="nil"/>
                <w:left w:val="nil"/>
                <w:bottom w:val="nil"/>
                <w:right w:val="nil"/>
                <w:between w:val="nil"/>
              </w:pBdr>
              <w:spacing w:line="240" w:lineRule="auto"/>
            </w:pPr>
            <w:r>
              <w:t>Claudia Mizutani</w:t>
            </w:r>
          </w:p>
        </w:tc>
        <w:tc>
          <w:tcPr>
            <w:tcW w:w="3120" w:type="dxa"/>
            <w:shd w:val="clear" w:color="auto" w:fill="auto"/>
            <w:tcMar>
              <w:top w:w="100" w:type="dxa"/>
              <w:left w:w="100" w:type="dxa"/>
              <w:bottom w:w="100" w:type="dxa"/>
              <w:right w:w="100" w:type="dxa"/>
            </w:tcMar>
          </w:tcPr>
          <w:p w14:paraId="3591C315" w14:textId="77777777" w:rsidR="001F4A71" w:rsidRDefault="00AC75E6">
            <w:pPr>
              <w:widowControl w:val="0"/>
              <w:pBdr>
                <w:top w:val="nil"/>
                <w:left w:val="nil"/>
                <w:bottom w:val="nil"/>
                <w:right w:val="nil"/>
                <w:between w:val="nil"/>
              </w:pBdr>
              <w:spacing w:line="240" w:lineRule="auto"/>
            </w:pPr>
            <w:r>
              <w:t>This is a seminar-based course with discussions and student presentation</w:t>
            </w:r>
            <w:r>
              <w:t>s in class. It is offered remotely as a synchronous class format.</w:t>
            </w:r>
          </w:p>
        </w:tc>
      </w:tr>
      <w:tr w:rsidR="001F4A71" w14:paraId="3090308A" w14:textId="77777777">
        <w:tc>
          <w:tcPr>
            <w:tcW w:w="3120" w:type="dxa"/>
            <w:shd w:val="clear" w:color="auto" w:fill="auto"/>
            <w:tcMar>
              <w:top w:w="100" w:type="dxa"/>
              <w:left w:w="100" w:type="dxa"/>
              <w:bottom w:w="100" w:type="dxa"/>
              <w:right w:w="100" w:type="dxa"/>
            </w:tcMar>
          </w:tcPr>
          <w:p w14:paraId="78BBB091" w14:textId="77777777" w:rsidR="001F4A71" w:rsidRDefault="00AC75E6">
            <w:pPr>
              <w:widowControl w:val="0"/>
              <w:pBdr>
                <w:top w:val="nil"/>
                <w:left w:val="nil"/>
                <w:bottom w:val="nil"/>
                <w:right w:val="nil"/>
                <w:between w:val="nil"/>
              </w:pBdr>
              <w:spacing w:line="240" w:lineRule="auto"/>
            </w:pPr>
            <w:r>
              <w:t>BIOL 346 Human Anatomy</w:t>
            </w:r>
          </w:p>
        </w:tc>
        <w:tc>
          <w:tcPr>
            <w:tcW w:w="3105" w:type="dxa"/>
            <w:shd w:val="clear" w:color="auto" w:fill="auto"/>
            <w:tcMar>
              <w:top w:w="100" w:type="dxa"/>
              <w:left w:w="100" w:type="dxa"/>
              <w:bottom w:w="100" w:type="dxa"/>
              <w:right w:w="100" w:type="dxa"/>
            </w:tcMar>
          </w:tcPr>
          <w:p w14:paraId="53719393" w14:textId="77777777" w:rsidR="001F4A71" w:rsidRDefault="00AC75E6">
            <w:pPr>
              <w:widowControl w:val="0"/>
              <w:pBdr>
                <w:top w:val="nil"/>
                <w:left w:val="nil"/>
                <w:bottom w:val="nil"/>
                <w:right w:val="nil"/>
                <w:between w:val="nil"/>
              </w:pBdr>
              <w:spacing w:line="240" w:lineRule="auto"/>
            </w:pPr>
            <w:r>
              <w:t>Ron Oldfield</w:t>
            </w:r>
          </w:p>
        </w:tc>
        <w:tc>
          <w:tcPr>
            <w:tcW w:w="3120" w:type="dxa"/>
            <w:shd w:val="clear" w:color="auto" w:fill="auto"/>
            <w:tcMar>
              <w:top w:w="100" w:type="dxa"/>
              <w:left w:w="100" w:type="dxa"/>
              <w:bottom w:w="100" w:type="dxa"/>
              <w:right w:w="100" w:type="dxa"/>
            </w:tcMar>
          </w:tcPr>
          <w:p w14:paraId="473753A1" w14:textId="77777777" w:rsidR="001F4A71" w:rsidRDefault="00AC75E6">
            <w:pPr>
              <w:widowControl w:val="0"/>
              <w:pBdr>
                <w:top w:val="nil"/>
                <w:left w:val="nil"/>
                <w:bottom w:val="nil"/>
                <w:right w:val="nil"/>
                <w:between w:val="nil"/>
              </w:pBdr>
              <w:spacing w:line="240" w:lineRule="auto"/>
            </w:pPr>
            <w:r>
              <w:t xml:space="preserve">This course is designated synchronous in SIS because </w:t>
            </w:r>
            <w:r>
              <w:lastRenderedPageBreak/>
              <w:t>the lectures will be given live. However, the course will be 100% accessible asynchronously. Student</w:t>
            </w:r>
            <w:r>
              <w:t>s in other time zones should feel comfortable enrolling in this course.</w:t>
            </w:r>
          </w:p>
        </w:tc>
      </w:tr>
      <w:tr w:rsidR="001F4A71" w14:paraId="3973182F" w14:textId="77777777">
        <w:tc>
          <w:tcPr>
            <w:tcW w:w="3120" w:type="dxa"/>
            <w:shd w:val="clear" w:color="auto" w:fill="auto"/>
            <w:tcMar>
              <w:top w:w="100" w:type="dxa"/>
              <w:left w:w="100" w:type="dxa"/>
              <w:bottom w:w="100" w:type="dxa"/>
              <w:right w:w="100" w:type="dxa"/>
            </w:tcMar>
          </w:tcPr>
          <w:p w14:paraId="26A2EAF0" w14:textId="77777777" w:rsidR="001F4A71" w:rsidRDefault="00AC75E6">
            <w:pPr>
              <w:widowControl w:val="0"/>
              <w:pBdr>
                <w:top w:val="nil"/>
                <w:left w:val="nil"/>
                <w:bottom w:val="nil"/>
                <w:right w:val="nil"/>
                <w:between w:val="nil"/>
              </w:pBdr>
              <w:spacing w:line="240" w:lineRule="auto"/>
            </w:pPr>
            <w:r>
              <w:lastRenderedPageBreak/>
              <w:t>BIOL 338 Ichthyology</w:t>
            </w:r>
          </w:p>
        </w:tc>
        <w:tc>
          <w:tcPr>
            <w:tcW w:w="3105" w:type="dxa"/>
            <w:shd w:val="clear" w:color="auto" w:fill="auto"/>
            <w:tcMar>
              <w:top w:w="100" w:type="dxa"/>
              <w:left w:w="100" w:type="dxa"/>
              <w:bottom w:w="100" w:type="dxa"/>
              <w:right w:w="100" w:type="dxa"/>
            </w:tcMar>
          </w:tcPr>
          <w:p w14:paraId="531BB3A1" w14:textId="77777777" w:rsidR="001F4A71" w:rsidRDefault="00AC75E6">
            <w:pPr>
              <w:widowControl w:val="0"/>
              <w:pBdr>
                <w:top w:val="nil"/>
                <w:left w:val="nil"/>
                <w:bottom w:val="nil"/>
                <w:right w:val="nil"/>
                <w:between w:val="nil"/>
              </w:pBdr>
              <w:spacing w:line="240" w:lineRule="auto"/>
            </w:pPr>
            <w:r>
              <w:t>Ron Oldfield</w:t>
            </w:r>
          </w:p>
        </w:tc>
        <w:tc>
          <w:tcPr>
            <w:tcW w:w="3120" w:type="dxa"/>
            <w:shd w:val="clear" w:color="auto" w:fill="auto"/>
            <w:tcMar>
              <w:top w:w="100" w:type="dxa"/>
              <w:left w:w="100" w:type="dxa"/>
              <w:bottom w:w="100" w:type="dxa"/>
              <w:right w:w="100" w:type="dxa"/>
            </w:tcMar>
          </w:tcPr>
          <w:p w14:paraId="68C71B66" w14:textId="77777777" w:rsidR="001F4A71" w:rsidRDefault="00AC75E6">
            <w:pPr>
              <w:widowControl w:val="0"/>
              <w:pBdr>
                <w:top w:val="nil"/>
                <w:left w:val="nil"/>
                <w:bottom w:val="nil"/>
                <w:right w:val="nil"/>
                <w:between w:val="nil"/>
              </w:pBdr>
              <w:spacing w:line="240" w:lineRule="auto"/>
            </w:pPr>
            <w:r>
              <w:t>This course will be taught live, in person. Students need to be physically present in Cleveland to take this course.</w:t>
            </w:r>
          </w:p>
        </w:tc>
      </w:tr>
      <w:tr w:rsidR="001F4A71" w14:paraId="28ACD337" w14:textId="77777777">
        <w:tc>
          <w:tcPr>
            <w:tcW w:w="3120" w:type="dxa"/>
            <w:shd w:val="clear" w:color="auto" w:fill="auto"/>
            <w:tcMar>
              <w:top w:w="100" w:type="dxa"/>
              <w:left w:w="100" w:type="dxa"/>
              <w:bottom w:w="100" w:type="dxa"/>
              <w:right w:w="100" w:type="dxa"/>
            </w:tcMar>
          </w:tcPr>
          <w:p w14:paraId="0F738DC8" w14:textId="77777777" w:rsidR="001F4A71" w:rsidRDefault="00AC75E6">
            <w:pPr>
              <w:widowControl w:val="0"/>
              <w:pBdr>
                <w:top w:val="nil"/>
                <w:left w:val="nil"/>
                <w:bottom w:val="nil"/>
                <w:right w:val="nil"/>
                <w:between w:val="nil"/>
              </w:pBdr>
              <w:spacing w:line="240" w:lineRule="auto"/>
            </w:pPr>
            <w:r>
              <w:t xml:space="preserve">BIOL 389 Special topics in </w:t>
            </w:r>
            <w:r>
              <w:t>pandemics and emerging diseases</w:t>
            </w:r>
          </w:p>
        </w:tc>
        <w:tc>
          <w:tcPr>
            <w:tcW w:w="3105" w:type="dxa"/>
            <w:shd w:val="clear" w:color="auto" w:fill="auto"/>
            <w:tcMar>
              <w:top w:w="100" w:type="dxa"/>
              <w:left w:w="100" w:type="dxa"/>
              <w:bottom w:w="100" w:type="dxa"/>
              <w:right w:w="100" w:type="dxa"/>
            </w:tcMar>
          </w:tcPr>
          <w:p w14:paraId="5F12E8CD" w14:textId="77777777" w:rsidR="001F4A71" w:rsidRDefault="00AC75E6">
            <w:pPr>
              <w:widowControl w:val="0"/>
              <w:pBdr>
                <w:top w:val="nil"/>
                <w:left w:val="nil"/>
                <w:bottom w:val="nil"/>
                <w:right w:val="nil"/>
                <w:between w:val="nil"/>
              </w:pBdr>
              <w:spacing w:line="240" w:lineRule="auto"/>
            </w:pPr>
            <w:r>
              <w:t>Robert Ward</w:t>
            </w:r>
          </w:p>
        </w:tc>
        <w:tc>
          <w:tcPr>
            <w:tcW w:w="3120" w:type="dxa"/>
            <w:shd w:val="clear" w:color="auto" w:fill="auto"/>
            <w:tcMar>
              <w:top w:w="100" w:type="dxa"/>
              <w:left w:w="100" w:type="dxa"/>
              <w:bottom w:w="100" w:type="dxa"/>
              <w:right w:w="100" w:type="dxa"/>
            </w:tcMar>
          </w:tcPr>
          <w:p w14:paraId="7379F4AF" w14:textId="77777777" w:rsidR="001F4A71" w:rsidRDefault="00AC75E6">
            <w:pPr>
              <w:widowControl w:val="0"/>
              <w:pBdr>
                <w:top w:val="nil"/>
                <w:left w:val="nil"/>
                <w:bottom w:val="nil"/>
                <w:right w:val="nil"/>
                <w:between w:val="nil"/>
              </w:pBdr>
              <w:spacing w:line="240" w:lineRule="auto"/>
            </w:pPr>
            <w:r>
              <w:t>This course will involve small group discussion of primary literatu</w:t>
            </w:r>
            <w:r>
              <w:t>re, newspaper articles and reviews. It will be remote and synchronous. If the COVID situation allows, we will have one or two field trips (e.g. Dittrick Medical History Center).</w:t>
            </w:r>
          </w:p>
        </w:tc>
      </w:tr>
      <w:tr w:rsidR="001F4A71" w14:paraId="0712708C" w14:textId="77777777">
        <w:tc>
          <w:tcPr>
            <w:tcW w:w="3120" w:type="dxa"/>
            <w:shd w:val="clear" w:color="auto" w:fill="auto"/>
            <w:tcMar>
              <w:top w:w="100" w:type="dxa"/>
              <w:left w:w="100" w:type="dxa"/>
              <w:bottom w:w="100" w:type="dxa"/>
              <w:right w:w="100" w:type="dxa"/>
            </w:tcMar>
          </w:tcPr>
          <w:p w14:paraId="092F9F5A" w14:textId="77777777" w:rsidR="001F4A71" w:rsidRDefault="00AC75E6">
            <w:pPr>
              <w:widowControl w:val="0"/>
              <w:pBdr>
                <w:top w:val="nil"/>
                <w:left w:val="nil"/>
                <w:bottom w:val="nil"/>
                <w:right w:val="nil"/>
                <w:between w:val="nil"/>
              </w:pBdr>
              <w:spacing w:line="240" w:lineRule="auto"/>
            </w:pPr>
            <w:r>
              <w:t>BIOL 304/404: Fitting models to data: Maximum likelihood methods and model se</w:t>
            </w:r>
            <w:r>
              <w:t>lection</w:t>
            </w:r>
          </w:p>
        </w:tc>
        <w:tc>
          <w:tcPr>
            <w:tcW w:w="3105" w:type="dxa"/>
            <w:shd w:val="clear" w:color="auto" w:fill="auto"/>
            <w:tcMar>
              <w:top w:w="100" w:type="dxa"/>
              <w:left w:w="100" w:type="dxa"/>
              <w:bottom w:w="100" w:type="dxa"/>
              <w:right w:w="100" w:type="dxa"/>
            </w:tcMar>
          </w:tcPr>
          <w:p w14:paraId="03010648" w14:textId="77777777" w:rsidR="001F4A71" w:rsidRDefault="00AC75E6">
            <w:pPr>
              <w:widowControl w:val="0"/>
              <w:pBdr>
                <w:top w:val="nil"/>
                <w:left w:val="nil"/>
                <w:bottom w:val="nil"/>
                <w:right w:val="nil"/>
                <w:between w:val="nil"/>
              </w:pBdr>
              <w:spacing w:line="240" w:lineRule="auto"/>
            </w:pPr>
            <w:r>
              <w:t>Robin Snyder</w:t>
            </w:r>
          </w:p>
        </w:tc>
        <w:tc>
          <w:tcPr>
            <w:tcW w:w="3120" w:type="dxa"/>
            <w:shd w:val="clear" w:color="auto" w:fill="auto"/>
            <w:tcMar>
              <w:top w:w="100" w:type="dxa"/>
              <w:left w:w="100" w:type="dxa"/>
              <w:bottom w:w="100" w:type="dxa"/>
              <w:right w:w="100" w:type="dxa"/>
            </w:tcMar>
          </w:tcPr>
          <w:p w14:paraId="595AAFAD" w14:textId="77777777" w:rsidR="001F4A71" w:rsidRDefault="00AC75E6">
            <w:pPr>
              <w:widowControl w:val="0"/>
              <w:pBdr>
                <w:top w:val="nil"/>
                <w:left w:val="nil"/>
                <w:bottom w:val="nil"/>
                <w:right w:val="nil"/>
                <w:between w:val="nil"/>
              </w:pBdr>
              <w:spacing w:line="240" w:lineRule="auto"/>
            </w:pPr>
            <w:r>
              <w:t>This is a flipped course.  I will give brief lectures at the beginning of class over zoom, and then students will work in pairs in zoom breakout rooms on coding labs or, later, their term projects.  The TA and I will go from breakout r</w:t>
            </w:r>
            <w:r>
              <w:t>oom to breakout to answer questions.  This course is therefore not suitable for those who cannot be present for the 2:30--3:45 PM Eastern Time class slot.</w:t>
            </w:r>
          </w:p>
        </w:tc>
      </w:tr>
      <w:tr w:rsidR="001F4A71" w14:paraId="308A1D2E" w14:textId="77777777">
        <w:tc>
          <w:tcPr>
            <w:tcW w:w="3120" w:type="dxa"/>
            <w:shd w:val="clear" w:color="auto" w:fill="auto"/>
            <w:tcMar>
              <w:top w:w="100" w:type="dxa"/>
              <w:left w:w="100" w:type="dxa"/>
              <w:bottom w:w="100" w:type="dxa"/>
              <w:right w:w="100" w:type="dxa"/>
            </w:tcMar>
          </w:tcPr>
          <w:p w14:paraId="6974562A" w14:textId="77777777" w:rsidR="001F4A71" w:rsidRDefault="00AC75E6">
            <w:pPr>
              <w:widowControl w:val="0"/>
              <w:pBdr>
                <w:top w:val="nil"/>
                <w:left w:val="nil"/>
                <w:bottom w:val="nil"/>
                <w:right w:val="nil"/>
                <w:between w:val="nil"/>
              </w:pBdr>
              <w:spacing w:line="240" w:lineRule="auto"/>
            </w:pPr>
            <w:r>
              <w:t>BIOL 341: Basic Biology of Blood and Blood Disorders</w:t>
            </w:r>
          </w:p>
        </w:tc>
        <w:tc>
          <w:tcPr>
            <w:tcW w:w="3105" w:type="dxa"/>
            <w:shd w:val="clear" w:color="auto" w:fill="auto"/>
            <w:tcMar>
              <w:top w:w="100" w:type="dxa"/>
              <w:left w:w="100" w:type="dxa"/>
              <w:bottom w:w="100" w:type="dxa"/>
              <w:right w:w="100" w:type="dxa"/>
            </w:tcMar>
          </w:tcPr>
          <w:p w14:paraId="2F1A8903" w14:textId="77777777" w:rsidR="001F4A71" w:rsidRDefault="00AC75E6">
            <w:pPr>
              <w:widowControl w:val="0"/>
              <w:pBdr>
                <w:top w:val="nil"/>
                <w:left w:val="nil"/>
                <w:bottom w:val="nil"/>
                <w:right w:val="nil"/>
                <w:between w:val="nil"/>
              </w:pBdr>
              <w:spacing w:line="240" w:lineRule="auto"/>
            </w:pPr>
            <w:r>
              <w:t>Yolanda Fortenberry</w:t>
            </w:r>
          </w:p>
        </w:tc>
        <w:tc>
          <w:tcPr>
            <w:tcW w:w="3120" w:type="dxa"/>
            <w:shd w:val="clear" w:color="auto" w:fill="auto"/>
            <w:tcMar>
              <w:top w:w="100" w:type="dxa"/>
              <w:left w:w="100" w:type="dxa"/>
              <w:bottom w:w="100" w:type="dxa"/>
              <w:right w:w="100" w:type="dxa"/>
            </w:tcMar>
          </w:tcPr>
          <w:p w14:paraId="28070651" w14:textId="77777777" w:rsidR="001F4A71" w:rsidRDefault="00AC75E6">
            <w:pPr>
              <w:widowControl w:val="0"/>
              <w:pBdr>
                <w:top w:val="nil"/>
                <w:left w:val="nil"/>
                <w:bottom w:val="nil"/>
                <w:right w:val="nil"/>
                <w:between w:val="nil"/>
              </w:pBdr>
              <w:spacing w:line="240" w:lineRule="auto"/>
            </w:pPr>
            <w:r>
              <w:t xml:space="preserve">This course is both </w:t>
            </w:r>
            <w:r>
              <w:t>synchronous and asynchronous.  The lectures are reviewed asynchronous and the students are required to submit a 1-minute paper.  The concerns and questions in the 1-minute papers are addressed during the synchronous portion of the course.  All exams are gi</w:t>
            </w:r>
            <w:r>
              <w:t>ven synchronously.</w:t>
            </w:r>
          </w:p>
        </w:tc>
      </w:tr>
      <w:tr w:rsidR="001F4A71" w14:paraId="64EBD3D7" w14:textId="77777777">
        <w:tc>
          <w:tcPr>
            <w:tcW w:w="3120" w:type="dxa"/>
            <w:shd w:val="clear" w:color="auto" w:fill="auto"/>
            <w:tcMar>
              <w:top w:w="100" w:type="dxa"/>
              <w:left w:w="100" w:type="dxa"/>
              <w:bottom w:w="100" w:type="dxa"/>
              <w:right w:w="100" w:type="dxa"/>
            </w:tcMar>
          </w:tcPr>
          <w:p w14:paraId="3D8E39B0" w14:textId="77777777" w:rsidR="001F4A71" w:rsidRDefault="00AC75E6">
            <w:pPr>
              <w:widowControl w:val="0"/>
              <w:pBdr>
                <w:top w:val="nil"/>
                <w:left w:val="nil"/>
                <w:bottom w:val="nil"/>
                <w:right w:val="nil"/>
                <w:between w:val="nil"/>
              </w:pBdr>
              <w:spacing w:line="240" w:lineRule="auto"/>
            </w:pPr>
            <w:r>
              <w:lastRenderedPageBreak/>
              <w:t>Neurobiology of Behavior (BIOL 374)</w:t>
            </w:r>
          </w:p>
        </w:tc>
        <w:tc>
          <w:tcPr>
            <w:tcW w:w="3105" w:type="dxa"/>
            <w:shd w:val="clear" w:color="auto" w:fill="auto"/>
            <w:tcMar>
              <w:top w:w="100" w:type="dxa"/>
              <w:left w:w="100" w:type="dxa"/>
              <w:bottom w:w="100" w:type="dxa"/>
              <w:right w:w="100" w:type="dxa"/>
            </w:tcMar>
          </w:tcPr>
          <w:p w14:paraId="1447F5D3" w14:textId="77777777" w:rsidR="001F4A71" w:rsidRDefault="00AC75E6">
            <w:pPr>
              <w:widowControl w:val="0"/>
              <w:pBdr>
                <w:top w:val="nil"/>
                <w:left w:val="nil"/>
                <w:bottom w:val="nil"/>
                <w:right w:val="nil"/>
                <w:between w:val="nil"/>
              </w:pBdr>
              <w:spacing w:line="240" w:lineRule="auto"/>
            </w:pPr>
            <w:r>
              <w:t>Gabriella Wolff</w:t>
            </w:r>
          </w:p>
        </w:tc>
        <w:tc>
          <w:tcPr>
            <w:tcW w:w="3120" w:type="dxa"/>
            <w:shd w:val="clear" w:color="auto" w:fill="auto"/>
            <w:tcMar>
              <w:top w:w="100" w:type="dxa"/>
              <w:left w:w="100" w:type="dxa"/>
              <w:bottom w:w="100" w:type="dxa"/>
              <w:right w:w="100" w:type="dxa"/>
            </w:tcMar>
          </w:tcPr>
          <w:p w14:paraId="27AE4DCF" w14:textId="77777777" w:rsidR="001F4A71" w:rsidRDefault="00AC75E6">
            <w:pPr>
              <w:widowControl w:val="0"/>
              <w:pBdr>
                <w:top w:val="nil"/>
                <w:left w:val="nil"/>
                <w:bottom w:val="nil"/>
                <w:right w:val="nil"/>
                <w:between w:val="nil"/>
              </w:pBdr>
              <w:spacing w:line="240" w:lineRule="auto"/>
            </w:pPr>
            <w:r>
              <w:t>This is a discussion-based course and remote, synchronous attendance is required. There are no exams.</w:t>
            </w:r>
          </w:p>
        </w:tc>
      </w:tr>
      <w:tr w:rsidR="001F4A71" w14:paraId="08C7AB81" w14:textId="77777777">
        <w:tc>
          <w:tcPr>
            <w:tcW w:w="3120" w:type="dxa"/>
            <w:shd w:val="clear" w:color="auto" w:fill="auto"/>
            <w:tcMar>
              <w:top w:w="100" w:type="dxa"/>
              <w:left w:w="100" w:type="dxa"/>
              <w:bottom w:w="100" w:type="dxa"/>
              <w:right w:w="100" w:type="dxa"/>
            </w:tcMar>
          </w:tcPr>
          <w:p w14:paraId="462AD08C" w14:textId="77777777" w:rsidR="001F4A71" w:rsidRDefault="00AC75E6">
            <w:pPr>
              <w:widowControl w:val="0"/>
              <w:pBdr>
                <w:top w:val="nil"/>
                <w:left w:val="nil"/>
                <w:bottom w:val="nil"/>
                <w:right w:val="nil"/>
                <w:between w:val="nil"/>
              </w:pBdr>
              <w:spacing w:line="240" w:lineRule="auto"/>
            </w:pPr>
            <w:r>
              <w:t>BIOL328: Plant Genomics and proteomics</w:t>
            </w:r>
          </w:p>
        </w:tc>
        <w:tc>
          <w:tcPr>
            <w:tcW w:w="3105" w:type="dxa"/>
            <w:shd w:val="clear" w:color="auto" w:fill="auto"/>
            <w:tcMar>
              <w:top w:w="100" w:type="dxa"/>
              <w:left w:w="100" w:type="dxa"/>
              <w:bottom w:w="100" w:type="dxa"/>
              <w:right w:w="100" w:type="dxa"/>
            </w:tcMar>
          </w:tcPr>
          <w:p w14:paraId="738F64D8" w14:textId="77777777" w:rsidR="001F4A71" w:rsidRDefault="00AC75E6">
            <w:pPr>
              <w:widowControl w:val="0"/>
              <w:pBdr>
                <w:top w:val="nil"/>
                <w:left w:val="nil"/>
                <w:bottom w:val="nil"/>
                <w:right w:val="nil"/>
                <w:between w:val="nil"/>
              </w:pBdr>
              <w:spacing w:line="240" w:lineRule="auto"/>
            </w:pPr>
            <w:r>
              <w:t>Christopher Cullis</w:t>
            </w:r>
          </w:p>
        </w:tc>
        <w:tc>
          <w:tcPr>
            <w:tcW w:w="3120" w:type="dxa"/>
            <w:shd w:val="clear" w:color="auto" w:fill="auto"/>
            <w:tcMar>
              <w:top w:w="100" w:type="dxa"/>
              <w:left w:w="100" w:type="dxa"/>
              <w:bottom w:w="100" w:type="dxa"/>
              <w:right w:w="100" w:type="dxa"/>
            </w:tcMar>
          </w:tcPr>
          <w:p w14:paraId="5F1CB870" w14:textId="77777777" w:rsidR="001F4A71" w:rsidRDefault="00AC75E6">
            <w:pPr>
              <w:widowControl w:val="0"/>
              <w:spacing w:line="240" w:lineRule="auto"/>
            </w:pPr>
            <w:r>
              <w:t>Thi</w:t>
            </w:r>
            <w:r>
              <w:t xml:space="preserve">s course will be run remote and synchronously - students will meet with the instructor online during the class time, for lectures and group activities. The classes will be recorded for additional viewing and review, but class attendance will be necessary. </w:t>
            </w:r>
            <w:r>
              <w:t>There are no exams but there are graded problem sets.</w:t>
            </w:r>
          </w:p>
          <w:p w14:paraId="6BDC9832" w14:textId="77777777" w:rsidR="001F4A71" w:rsidRDefault="001F4A71">
            <w:pPr>
              <w:widowControl w:val="0"/>
              <w:pBdr>
                <w:top w:val="nil"/>
                <w:left w:val="nil"/>
                <w:bottom w:val="nil"/>
                <w:right w:val="nil"/>
                <w:between w:val="nil"/>
              </w:pBdr>
              <w:spacing w:line="240" w:lineRule="auto"/>
            </w:pPr>
          </w:p>
        </w:tc>
      </w:tr>
      <w:tr w:rsidR="001F4A71" w14:paraId="36046715" w14:textId="77777777">
        <w:tc>
          <w:tcPr>
            <w:tcW w:w="3120" w:type="dxa"/>
            <w:shd w:val="clear" w:color="auto" w:fill="auto"/>
            <w:tcMar>
              <w:top w:w="100" w:type="dxa"/>
              <w:left w:w="100" w:type="dxa"/>
              <w:bottom w:w="100" w:type="dxa"/>
              <w:right w:w="100" w:type="dxa"/>
            </w:tcMar>
          </w:tcPr>
          <w:p w14:paraId="6F0B38B8" w14:textId="77777777" w:rsidR="001F4A71" w:rsidRDefault="00AC75E6">
            <w:pPr>
              <w:widowControl w:val="0"/>
              <w:pBdr>
                <w:top w:val="nil"/>
                <w:left w:val="nil"/>
                <w:bottom w:val="nil"/>
                <w:right w:val="nil"/>
                <w:between w:val="nil"/>
              </w:pBdr>
              <w:spacing w:line="240" w:lineRule="auto"/>
            </w:pPr>
            <w:r>
              <w:rPr>
                <w:color w:val="222222"/>
                <w:highlight w:val="white"/>
              </w:rPr>
              <w:t>BIOL 357: Backyard Behavior Capstone</w:t>
            </w:r>
          </w:p>
        </w:tc>
        <w:tc>
          <w:tcPr>
            <w:tcW w:w="3105" w:type="dxa"/>
            <w:shd w:val="clear" w:color="auto" w:fill="auto"/>
            <w:tcMar>
              <w:top w:w="100" w:type="dxa"/>
              <w:left w:w="100" w:type="dxa"/>
              <w:bottom w:w="100" w:type="dxa"/>
              <w:right w:w="100" w:type="dxa"/>
            </w:tcMar>
          </w:tcPr>
          <w:p w14:paraId="1C8BE847" w14:textId="77777777" w:rsidR="001F4A71" w:rsidRDefault="00AC75E6">
            <w:pPr>
              <w:widowControl w:val="0"/>
              <w:pBdr>
                <w:top w:val="nil"/>
                <w:left w:val="nil"/>
                <w:bottom w:val="nil"/>
                <w:right w:val="nil"/>
                <w:between w:val="nil"/>
              </w:pBdr>
              <w:spacing w:line="240" w:lineRule="auto"/>
            </w:pPr>
            <w:r>
              <w:t>Noah Dunham</w:t>
            </w:r>
          </w:p>
        </w:tc>
        <w:tc>
          <w:tcPr>
            <w:tcW w:w="3120" w:type="dxa"/>
            <w:shd w:val="clear" w:color="auto" w:fill="auto"/>
            <w:tcMar>
              <w:top w:w="100" w:type="dxa"/>
              <w:left w:w="100" w:type="dxa"/>
              <w:bottom w:w="100" w:type="dxa"/>
              <w:right w:w="100" w:type="dxa"/>
            </w:tcMar>
          </w:tcPr>
          <w:p w14:paraId="3E5AA1F7" w14:textId="77777777" w:rsidR="001F4A71" w:rsidRDefault="00AC75E6">
            <w:pPr>
              <w:widowControl w:val="0"/>
              <w:spacing w:line="240" w:lineRule="auto"/>
            </w:pPr>
            <w:r>
              <w:t>This class is technically remote synchronous but will also be accessible as remote asynchronous. The research component will be largely independent. St</w:t>
            </w:r>
            <w:r>
              <w:t>udents may have the opportunity to meet with the instructor in-person or remotely to discuss research projects/ progress. Students should feel free to take this class even if they are in a different time zone. There are no exams, but students will be asses</w:t>
            </w:r>
            <w:r>
              <w:t xml:space="preserve">sed through assignments, class participation, and final presentation and paper. </w:t>
            </w:r>
          </w:p>
        </w:tc>
      </w:tr>
      <w:tr w:rsidR="001F4A71" w14:paraId="187F7C85" w14:textId="77777777">
        <w:tc>
          <w:tcPr>
            <w:tcW w:w="3120" w:type="dxa"/>
            <w:shd w:val="clear" w:color="auto" w:fill="auto"/>
            <w:tcMar>
              <w:top w:w="100" w:type="dxa"/>
              <w:left w:w="100" w:type="dxa"/>
              <w:bottom w:w="100" w:type="dxa"/>
              <w:right w:w="100" w:type="dxa"/>
            </w:tcMar>
          </w:tcPr>
          <w:p w14:paraId="61F36F1D" w14:textId="77777777" w:rsidR="001F4A71" w:rsidRDefault="00AC75E6">
            <w:pPr>
              <w:widowControl w:val="0"/>
              <w:pBdr>
                <w:top w:val="nil"/>
                <w:left w:val="nil"/>
                <w:bottom w:val="nil"/>
                <w:right w:val="nil"/>
                <w:between w:val="nil"/>
              </w:pBdr>
              <w:spacing w:line="240" w:lineRule="auto"/>
            </w:pPr>
            <w:r>
              <w:t>Biol 343/443 Microbiology (lecture)</w:t>
            </w:r>
          </w:p>
        </w:tc>
        <w:tc>
          <w:tcPr>
            <w:tcW w:w="3105" w:type="dxa"/>
            <w:shd w:val="clear" w:color="auto" w:fill="auto"/>
            <w:tcMar>
              <w:top w:w="100" w:type="dxa"/>
              <w:left w:w="100" w:type="dxa"/>
              <w:bottom w:w="100" w:type="dxa"/>
              <w:right w:w="100" w:type="dxa"/>
            </w:tcMar>
          </w:tcPr>
          <w:p w14:paraId="52FA873F" w14:textId="77777777" w:rsidR="001F4A71" w:rsidRDefault="00AC75E6">
            <w:pPr>
              <w:widowControl w:val="0"/>
              <w:pBdr>
                <w:top w:val="nil"/>
                <w:left w:val="nil"/>
                <w:bottom w:val="nil"/>
                <w:right w:val="nil"/>
                <w:between w:val="nil"/>
              </w:pBdr>
              <w:spacing w:line="240" w:lineRule="auto"/>
            </w:pPr>
            <w:r>
              <w:t>Dianne Kube</w:t>
            </w:r>
          </w:p>
        </w:tc>
        <w:tc>
          <w:tcPr>
            <w:tcW w:w="3120" w:type="dxa"/>
            <w:shd w:val="clear" w:color="auto" w:fill="auto"/>
            <w:tcMar>
              <w:top w:w="100" w:type="dxa"/>
              <w:left w:w="100" w:type="dxa"/>
              <w:bottom w:w="100" w:type="dxa"/>
              <w:right w:w="100" w:type="dxa"/>
            </w:tcMar>
          </w:tcPr>
          <w:p w14:paraId="70236250" w14:textId="77777777" w:rsidR="001F4A71" w:rsidRDefault="00AC75E6">
            <w:pPr>
              <w:widowControl w:val="0"/>
              <w:pBdr>
                <w:top w:val="nil"/>
                <w:left w:val="nil"/>
                <w:bottom w:val="nil"/>
                <w:right w:val="nil"/>
                <w:between w:val="nil"/>
              </w:pBdr>
              <w:spacing w:line="240" w:lineRule="auto"/>
            </w:pPr>
            <w:r>
              <w:t>The lecture-based class has both asynchronous and synchronous components.  The lectures will be recorded via Echo 360, and ava</w:t>
            </w:r>
            <w:r>
              <w:t xml:space="preserve">ilable asynchronously for students to independently view.  The class will be randomly divided into thirds for the synchronous component.  One day a week, on either M or W or F, during  the EST </w:t>
            </w:r>
            <w:r>
              <w:lastRenderedPageBreak/>
              <w:t xml:space="preserve">class time listed in SIS, (50 min) each ⅓ of the class will be </w:t>
            </w:r>
            <w:r>
              <w:t>required to attend a synchronous discussion session via Zoom. Once the discussion session time is established per student, it must be adhered to throughout the semester.  Exams will be entirely on-line, having a 12 H window in which to access, and to compl</w:t>
            </w:r>
            <w:r>
              <w:t>ete with one submission within approximately the 50 minutes scheduled class-time duration.  Group activities and/or discussion boards will be asynchronous. If the student is in a time zone that absolutely prohibits attendance at the specified time, the ins</w:t>
            </w:r>
            <w:r>
              <w:t>tructor must be notified before the semester begins to determine if accommodations can be arranged.</w:t>
            </w:r>
          </w:p>
        </w:tc>
      </w:tr>
      <w:tr w:rsidR="001F4A71" w14:paraId="292D32A1" w14:textId="77777777">
        <w:tc>
          <w:tcPr>
            <w:tcW w:w="3120" w:type="dxa"/>
            <w:shd w:val="clear" w:color="auto" w:fill="auto"/>
            <w:tcMar>
              <w:top w:w="100" w:type="dxa"/>
              <w:left w:w="100" w:type="dxa"/>
              <w:bottom w:w="100" w:type="dxa"/>
              <w:right w:w="100" w:type="dxa"/>
            </w:tcMar>
          </w:tcPr>
          <w:p w14:paraId="6DD8ABB1" w14:textId="77777777" w:rsidR="001F4A71" w:rsidRDefault="00AC75E6">
            <w:pPr>
              <w:widowControl w:val="0"/>
              <w:pBdr>
                <w:top w:val="nil"/>
                <w:left w:val="nil"/>
                <w:bottom w:val="nil"/>
                <w:right w:val="nil"/>
                <w:between w:val="nil"/>
              </w:pBdr>
              <w:spacing w:line="240" w:lineRule="auto"/>
            </w:pPr>
            <w:r>
              <w:lastRenderedPageBreak/>
              <w:t>Biol 344 Microbiology Lab</w:t>
            </w:r>
          </w:p>
        </w:tc>
        <w:tc>
          <w:tcPr>
            <w:tcW w:w="3105" w:type="dxa"/>
            <w:shd w:val="clear" w:color="auto" w:fill="auto"/>
            <w:tcMar>
              <w:top w:w="100" w:type="dxa"/>
              <w:left w:w="100" w:type="dxa"/>
              <w:bottom w:w="100" w:type="dxa"/>
              <w:right w:w="100" w:type="dxa"/>
            </w:tcMar>
          </w:tcPr>
          <w:p w14:paraId="2C3F9A0A" w14:textId="77777777" w:rsidR="001F4A71" w:rsidRDefault="00AC75E6">
            <w:pPr>
              <w:widowControl w:val="0"/>
              <w:pBdr>
                <w:top w:val="nil"/>
                <w:left w:val="nil"/>
                <w:bottom w:val="nil"/>
                <w:right w:val="nil"/>
                <w:between w:val="nil"/>
              </w:pBdr>
              <w:spacing w:line="240" w:lineRule="auto"/>
            </w:pPr>
            <w:r>
              <w:t>Dianne Kube</w:t>
            </w:r>
          </w:p>
        </w:tc>
        <w:tc>
          <w:tcPr>
            <w:tcW w:w="3120" w:type="dxa"/>
            <w:shd w:val="clear" w:color="auto" w:fill="auto"/>
            <w:tcMar>
              <w:top w:w="100" w:type="dxa"/>
              <w:left w:w="100" w:type="dxa"/>
              <w:bottom w:w="100" w:type="dxa"/>
              <w:right w:w="100" w:type="dxa"/>
            </w:tcMar>
          </w:tcPr>
          <w:p w14:paraId="1F054B79" w14:textId="77777777" w:rsidR="001F4A71" w:rsidRDefault="00AC75E6">
            <w:pPr>
              <w:widowControl w:val="0"/>
              <w:pBdr>
                <w:top w:val="nil"/>
                <w:left w:val="nil"/>
                <w:bottom w:val="nil"/>
                <w:right w:val="nil"/>
                <w:between w:val="nil"/>
              </w:pBdr>
              <w:spacing w:line="240" w:lineRule="auto"/>
            </w:pPr>
            <w:r>
              <w:t xml:space="preserve">Microbiology lab will have both asynchronous and synchronous components.  Virtual labs need to be completed each </w:t>
            </w:r>
            <w:r>
              <w:t>week asynchronously, with a written lab report submitted each week. The synchronous component of microbiology lab is a required attendance on  Friday of each week for recitation.  This time is  EST 2:15-3:05 pm.  During this time on-line quizzes will be ad</w:t>
            </w:r>
            <w:r>
              <w:t xml:space="preserve">ministered weekly.  If students are in a time-zone that absolutely prohibits attending recitation at the specified time, the instructor must be notified before the semester begins to determine if alternate arrangements can </w:t>
            </w:r>
            <w:r>
              <w:lastRenderedPageBreak/>
              <w:t>be made.</w:t>
            </w:r>
          </w:p>
        </w:tc>
      </w:tr>
      <w:tr w:rsidR="001F4A71" w14:paraId="4F706377" w14:textId="77777777">
        <w:tc>
          <w:tcPr>
            <w:tcW w:w="3120" w:type="dxa"/>
            <w:shd w:val="clear" w:color="auto" w:fill="auto"/>
            <w:tcMar>
              <w:top w:w="100" w:type="dxa"/>
              <w:left w:w="100" w:type="dxa"/>
              <w:bottom w:w="100" w:type="dxa"/>
              <w:right w:w="100" w:type="dxa"/>
            </w:tcMar>
          </w:tcPr>
          <w:p w14:paraId="45FC23E1" w14:textId="77777777" w:rsidR="001F4A71" w:rsidRDefault="00AC75E6">
            <w:pPr>
              <w:widowControl w:val="0"/>
              <w:pBdr>
                <w:top w:val="nil"/>
                <w:left w:val="nil"/>
                <w:bottom w:val="nil"/>
                <w:right w:val="nil"/>
                <w:between w:val="nil"/>
              </w:pBdr>
              <w:spacing w:line="240" w:lineRule="auto"/>
            </w:pPr>
            <w:r>
              <w:lastRenderedPageBreak/>
              <w:t>Biol214L</w:t>
            </w:r>
          </w:p>
        </w:tc>
        <w:tc>
          <w:tcPr>
            <w:tcW w:w="3105" w:type="dxa"/>
            <w:shd w:val="clear" w:color="auto" w:fill="auto"/>
            <w:tcMar>
              <w:top w:w="100" w:type="dxa"/>
              <w:left w:w="100" w:type="dxa"/>
              <w:bottom w:w="100" w:type="dxa"/>
              <w:right w:w="100" w:type="dxa"/>
            </w:tcMar>
          </w:tcPr>
          <w:p w14:paraId="74F93CF6" w14:textId="77777777" w:rsidR="001F4A71" w:rsidRDefault="00AC75E6">
            <w:pPr>
              <w:widowControl w:val="0"/>
              <w:pBdr>
                <w:top w:val="nil"/>
                <w:left w:val="nil"/>
                <w:bottom w:val="nil"/>
                <w:right w:val="nil"/>
                <w:between w:val="nil"/>
              </w:pBdr>
              <w:spacing w:line="240" w:lineRule="auto"/>
            </w:pPr>
            <w:r>
              <w:t>Leena Chakrava</w:t>
            </w:r>
            <w:r>
              <w:t>rty</w:t>
            </w:r>
          </w:p>
        </w:tc>
        <w:tc>
          <w:tcPr>
            <w:tcW w:w="3120" w:type="dxa"/>
            <w:shd w:val="clear" w:color="auto" w:fill="auto"/>
            <w:tcMar>
              <w:top w:w="100" w:type="dxa"/>
              <w:left w:w="100" w:type="dxa"/>
              <w:bottom w:w="100" w:type="dxa"/>
              <w:right w:w="100" w:type="dxa"/>
            </w:tcMar>
          </w:tcPr>
          <w:p w14:paraId="18A49B7C" w14:textId="77777777" w:rsidR="001F4A71" w:rsidRDefault="00AC75E6">
            <w:pPr>
              <w:widowControl w:val="0"/>
              <w:pBdr>
                <w:top w:val="nil"/>
                <w:left w:val="nil"/>
                <w:bottom w:val="nil"/>
                <w:right w:val="nil"/>
                <w:between w:val="nil"/>
              </w:pBdr>
              <w:spacing w:line="240" w:lineRule="auto"/>
            </w:pPr>
            <w:r>
              <w:t>Teaching modality will be both asynchronous and synchronous. The asynchronous part of the labs will consist of  computer-simulated  experiments  using external tools once a week.  The virtual labs students can perform within a 40-hour window.</w:t>
            </w:r>
          </w:p>
          <w:p w14:paraId="7DEDB018" w14:textId="77777777" w:rsidR="001F4A71" w:rsidRDefault="00AC75E6">
            <w:pPr>
              <w:widowControl w:val="0"/>
              <w:pBdr>
                <w:top w:val="nil"/>
                <w:left w:val="nil"/>
                <w:bottom w:val="nil"/>
                <w:right w:val="nil"/>
                <w:between w:val="nil"/>
              </w:pBdr>
              <w:spacing w:line="240" w:lineRule="auto"/>
            </w:pPr>
            <w:r>
              <w:t xml:space="preserve"> </w:t>
            </w:r>
          </w:p>
          <w:p w14:paraId="228996EF" w14:textId="77777777" w:rsidR="001F4A71" w:rsidRDefault="00AC75E6">
            <w:pPr>
              <w:widowControl w:val="0"/>
              <w:pBdr>
                <w:top w:val="nil"/>
                <w:left w:val="nil"/>
                <w:bottom w:val="nil"/>
                <w:right w:val="nil"/>
                <w:between w:val="nil"/>
              </w:pBdr>
              <w:spacing w:line="240" w:lineRule="auto"/>
            </w:pPr>
            <w:r>
              <w:t>Followi</w:t>
            </w:r>
            <w:r>
              <w:t xml:space="preserve">ng week, synchronous part will be conducted at the assigned period through a live remote system The synchronous part will cover the recitation, discussion, and powerpoint presentation. </w:t>
            </w:r>
          </w:p>
          <w:p w14:paraId="13701F60" w14:textId="77777777" w:rsidR="001F4A71" w:rsidRDefault="001F4A71">
            <w:pPr>
              <w:widowControl w:val="0"/>
              <w:pBdr>
                <w:top w:val="nil"/>
                <w:left w:val="nil"/>
                <w:bottom w:val="nil"/>
                <w:right w:val="nil"/>
                <w:between w:val="nil"/>
              </w:pBdr>
              <w:spacing w:line="240" w:lineRule="auto"/>
            </w:pPr>
          </w:p>
        </w:tc>
      </w:tr>
      <w:tr w:rsidR="001F4A71" w14:paraId="761209FC" w14:textId="77777777">
        <w:tc>
          <w:tcPr>
            <w:tcW w:w="3120" w:type="dxa"/>
            <w:shd w:val="clear" w:color="auto" w:fill="auto"/>
            <w:tcMar>
              <w:top w:w="100" w:type="dxa"/>
              <w:left w:w="100" w:type="dxa"/>
              <w:bottom w:w="100" w:type="dxa"/>
              <w:right w:w="100" w:type="dxa"/>
            </w:tcMar>
          </w:tcPr>
          <w:p w14:paraId="25A4B1E9" w14:textId="77777777" w:rsidR="001F4A71" w:rsidRDefault="00AC75E6">
            <w:pPr>
              <w:widowControl w:val="0"/>
              <w:pBdr>
                <w:top w:val="nil"/>
                <w:left w:val="nil"/>
                <w:bottom w:val="nil"/>
                <w:right w:val="nil"/>
                <w:between w:val="nil"/>
              </w:pBdr>
              <w:spacing w:line="240" w:lineRule="auto"/>
            </w:pPr>
            <w:r>
              <w:t>Biol492</w:t>
            </w:r>
          </w:p>
        </w:tc>
        <w:tc>
          <w:tcPr>
            <w:tcW w:w="3105" w:type="dxa"/>
            <w:shd w:val="clear" w:color="auto" w:fill="auto"/>
            <w:tcMar>
              <w:top w:w="100" w:type="dxa"/>
              <w:left w:w="100" w:type="dxa"/>
              <w:bottom w:w="100" w:type="dxa"/>
              <w:right w:w="100" w:type="dxa"/>
            </w:tcMar>
          </w:tcPr>
          <w:p w14:paraId="3A49FDC7" w14:textId="77777777" w:rsidR="001F4A71" w:rsidRDefault="00AC75E6">
            <w:pPr>
              <w:widowControl w:val="0"/>
              <w:pBdr>
                <w:top w:val="nil"/>
                <w:left w:val="nil"/>
                <w:bottom w:val="nil"/>
                <w:right w:val="nil"/>
                <w:between w:val="nil"/>
              </w:pBdr>
              <w:spacing w:line="240" w:lineRule="auto"/>
            </w:pPr>
            <w:r>
              <w:t>Leena Chakravarty</w:t>
            </w:r>
          </w:p>
        </w:tc>
        <w:tc>
          <w:tcPr>
            <w:tcW w:w="3120" w:type="dxa"/>
            <w:shd w:val="clear" w:color="auto" w:fill="auto"/>
            <w:tcMar>
              <w:top w:w="100" w:type="dxa"/>
              <w:left w:w="100" w:type="dxa"/>
              <w:bottom w:w="100" w:type="dxa"/>
              <w:right w:w="100" w:type="dxa"/>
            </w:tcMar>
          </w:tcPr>
          <w:p w14:paraId="439995BB" w14:textId="77777777" w:rsidR="001F4A71" w:rsidRDefault="00AC75E6">
            <w:pPr>
              <w:widowControl w:val="0"/>
              <w:pBdr>
                <w:top w:val="nil"/>
                <w:left w:val="nil"/>
                <w:bottom w:val="nil"/>
                <w:right w:val="nil"/>
                <w:between w:val="nil"/>
              </w:pBdr>
              <w:spacing w:line="240" w:lineRule="auto"/>
            </w:pPr>
            <w:r>
              <w:t>Teaching modality will be synchronous using a live remote system.  Each class will be recorded.</w:t>
            </w:r>
          </w:p>
        </w:tc>
      </w:tr>
      <w:tr w:rsidR="001F4A71" w14:paraId="6CA47E9F" w14:textId="77777777">
        <w:tc>
          <w:tcPr>
            <w:tcW w:w="3120" w:type="dxa"/>
            <w:shd w:val="clear" w:color="auto" w:fill="auto"/>
            <w:tcMar>
              <w:top w:w="100" w:type="dxa"/>
              <w:left w:w="100" w:type="dxa"/>
              <w:bottom w:w="100" w:type="dxa"/>
              <w:right w:w="100" w:type="dxa"/>
            </w:tcMar>
          </w:tcPr>
          <w:p w14:paraId="2D160DB2" w14:textId="77777777" w:rsidR="001F4A71" w:rsidRDefault="00AC75E6">
            <w:pPr>
              <w:widowControl w:val="0"/>
              <w:pBdr>
                <w:top w:val="nil"/>
                <w:left w:val="nil"/>
                <w:bottom w:val="nil"/>
                <w:right w:val="nil"/>
                <w:between w:val="nil"/>
              </w:pBdr>
              <w:spacing w:line="240" w:lineRule="auto"/>
            </w:pPr>
            <w:r>
              <w:t>Biol 215L</w:t>
            </w:r>
          </w:p>
        </w:tc>
        <w:tc>
          <w:tcPr>
            <w:tcW w:w="3105" w:type="dxa"/>
            <w:shd w:val="clear" w:color="auto" w:fill="auto"/>
            <w:tcMar>
              <w:top w:w="100" w:type="dxa"/>
              <w:left w:w="100" w:type="dxa"/>
              <w:bottom w:w="100" w:type="dxa"/>
              <w:right w:w="100" w:type="dxa"/>
            </w:tcMar>
          </w:tcPr>
          <w:p w14:paraId="421836F6" w14:textId="77777777" w:rsidR="001F4A71" w:rsidRDefault="00AC75E6">
            <w:pPr>
              <w:widowControl w:val="0"/>
              <w:pBdr>
                <w:top w:val="nil"/>
                <w:left w:val="nil"/>
                <w:bottom w:val="nil"/>
                <w:right w:val="nil"/>
                <w:between w:val="nil"/>
              </w:pBdr>
              <w:spacing w:line="240" w:lineRule="auto"/>
            </w:pPr>
            <w:r>
              <w:t>Deb Harris</w:t>
            </w:r>
          </w:p>
        </w:tc>
        <w:tc>
          <w:tcPr>
            <w:tcW w:w="3120" w:type="dxa"/>
            <w:shd w:val="clear" w:color="auto" w:fill="auto"/>
            <w:tcMar>
              <w:top w:w="100" w:type="dxa"/>
              <w:left w:w="100" w:type="dxa"/>
              <w:bottom w:w="100" w:type="dxa"/>
              <w:right w:w="100" w:type="dxa"/>
            </w:tcMar>
          </w:tcPr>
          <w:p w14:paraId="36015847" w14:textId="77777777" w:rsidR="001F4A71" w:rsidRDefault="00AC75E6">
            <w:pPr>
              <w:widowControl w:val="0"/>
              <w:spacing w:line="240" w:lineRule="auto"/>
            </w:pPr>
            <w:r>
              <w:t>Remote and synchronous: this is a lab course and will require interaction with the professor and other students. No exams.</w:t>
            </w:r>
          </w:p>
        </w:tc>
      </w:tr>
      <w:tr w:rsidR="001F4A71" w14:paraId="518A6623" w14:textId="77777777">
        <w:tc>
          <w:tcPr>
            <w:tcW w:w="3120" w:type="dxa"/>
            <w:shd w:val="clear" w:color="auto" w:fill="auto"/>
            <w:tcMar>
              <w:top w:w="100" w:type="dxa"/>
              <w:left w:w="100" w:type="dxa"/>
              <w:bottom w:w="100" w:type="dxa"/>
              <w:right w:w="100" w:type="dxa"/>
            </w:tcMar>
          </w:tcPr>
          <w:p w14:paraId="7D9A8A00" w14:textId="77777777" w:rsidR="001F4A71" w:rsidRDefault="00AC75E6">
            <w:pPr>
              <w:widowControl w:val="0"/>
              <w:pBdr>
                <w:top w:val="nil"/>
                <w:left w:val="nil"/>
                <w:bottom w:val="nil"/>
                <w:right w:val="nil"/>
                <w:between w:val="nil"/>
              </w:pBdr>
              <w:spacing w:line="240" w:lineRule="auto"/>
            </w:pPr>
            <w:r>
              <w:t>BIOL 223 (Vert</w:t>
            </w:r>
            <w:r>
              <w:t>ebrate Biology, "Vert Lab")</w:t>
            </w:r>
          </w:p>
        </w:tc>
        <w:tc>
          <w:tcPr>
            <w:tcW w:w="3105" w:type="dxa"/>
            <w:shd w:val="clear" w:color="auto" w:fill="auto"/>
            <w:tcMar>
              <w:top w:w="100" w:type="dxa"/>
              <w:left w:w="100" w:type="dxa"/>
              <w:bottom w:w="100" w:type="dxa"/>
              <w:right w:w="100" w:type="dxa"/>
            </w:tcMar>
          </w:tcPr>
          <w:p w14:paraId="2CAD261A" w14:textId="77777777" w:rsidR="001F4A71" w:rsidRDefault="00AC75E6">
            <w:pPr>
              <w:widowControl w:val="0"/>
              <w:pBdr>
                <w:top w:val="nil"/>
                <w:left w:val="nil"/>
                <w:bottom w:val="nil"/>
                <w:right w:val="nil"/>
                <w:between w:val="nil"/>
              </w:pBdr>
              <w:spacing w:line="240" w:lineRule="auto"/>
            </w:pPr>
            <w:r>
              <w:t>Rich Drushel</w:t>
            </w:r>
          </w:p>
        </w:tc>
        <w:tc>
          <w:tcPr>
            <w:tcW w:w="3120" w:type="dxa"/>
            <w:shd w:val="clear" w:color="auto" w:fill="auto"/>
            <w:tcMar>
              <w:top w:w="100" w:type="dxa"/>
              <w:left w:w="100" w:type="dxa"/>
              <w:bottom w:w="100" w:type="dxa"/>
              <w:right w:w="100" w:type="dxa"/>
            </w:tcMar>
          </w:tcPr>
          <w:p w14:paraId="099B6FEB" w14:textId="77777777" w:rsidR="001F4A71" w:rsidRDefault="00AC75E6">
            <w:pPr>
              <w:widowControl w:val="0"/>
              <w:pBdr>
                <w:top w:val="nil"/>
                <w:left w:val="nil"/>
                <w:bottom w:val="nil"/>
                <w:right w:val="nil"/>
                <w:between w:val="nil"/>
              </w:pBdr>
              <w:spacing w:line="240" w:lineRule="auto"/>
            </w:pPr>
            <w:r>
              <w:t>Fully in-person dissection and histology lab course, as offered pre-pandemic.  No remote option;</w:t>
            </w:r>
            <w:r>
              <w:t xml:space="preserve"> if CWRU is shut down at the start of the semester, the class will be cancelled.  However, if CWRU shuts down after drop-add ends, then an emergency "rescue" curriculum will be deployed, as in Spring 2020.  Details and a list of materials required for the </w:t>
            </w:r>
            <w:r>
              <w:t>"rescue" option will be provided to students at the start of the semester.</w:t>
            </w:r>
          </w:p>
          <w:p w14:paraId="2B212DE4" w14:textId="77777777" w:rsidR="001F4A71" w:rsidRDefault="001F4A71">
            <w:pPr>
              <w:widowControl w:val="0"/>
              <w:pBdr>
                <w:top w:val="nil"/>
                <w:left w:val="nil"/>
                <w:bottom w:val="nil"/>
                <w:right w:val="nil"/>
                <w:between w:val="nil"/>
              </w:pBdr>
              <w:spacing w:line="240" w:lineRule="auto"/>
            </w:pPr>
          </w:p>
          <w:p w14:paraId="32EA3B0D" w14:textId="77777777" w:rsidR="001F4A71" w:rsidRDefault="00AC75E6">
            <w:pPr>
              <w:widowControl w:val="0"/>
              <w:pBdr>
                <w:top w:val="nil"/>
                <w:left w:val="nil"/>
                <w:bottom w:val="nil"/>
                <w:right w:val="nil"/>
                <w:between w:val="nil"/>
              </w:pBdr>
              <w:spacing w:line="240" w:lineRule="auto"/>
            </w:pPr>
            <w:r>
              <w:t>Six hours per week supervised lab time (Tue/Thur 1:00-3:45 PM), with 4+ hours of unsupervised lab work required per week; the lab will be open 24//7.  Up to 19 students can be acco</w:t>
            </w:r>
            <w:r>
              <w:t>mmodated, split between Millis 320 (10) and Millis 324 (9).  The seating is already marked for social distancing, and each student will have an assigned seat, not shared with others.  Benchtops will still be open; there are no partitions or dividers.</w:t>
            </w:r>
          </w:p>
          <w:p w14:paraId="5EE8368A" w14:textId="77777777" w:rsidR="001F4A71" w:rsidRDefault="001F4A71">
            <w:pPr>
              <w:widowControl w:val="0"/>
              <w:pBdr>
                <w:top w:val="nil"/>
                <w:left w:val="nil"/>
                <w:bottom w:val="nil"/>
                <w:right w:val="nil"/>
                <w:between w:val="nil"/>
              </w:pBdr>
              <w:spacing w:line="240" w:lineRule="auto"/>
            </w:pPr>
          </w:p>
          <w:p w14:paraId="0D813DA7" w14:textId="77777777" w:rsidR="001F4A71" w:rsidRDefault="00AC75E6">
            <w:pPr>
              <w:widowControl w:val="0"/>
              <w:pBdr>
                <w:top w:val="nil"/>
                <w:left w:val="nil"/>
                <w:bottom w:val="nil"/>
                <w:right w:val="nil"/>
                <w:between w:val="nil"/>
              </w:pBdr>
              <w:spacing w:line="240" w:lineRule="auto"/>
            </w:pPr>
            <w:r>
              <w:t>Asse</w:t>
            </w:r>
            <w:r>
              <w:t>ssments are by handwritten lab notebook (midterm and final) and in-person lab practical (midterm and final).  A 2-hour evening review session will be held in the lab before each lab practical.</w:t>
            </w:r>
          </w:p>
          <w:p w14:paraId="3226EA43" w14:textId="77777777" w:rsidR="001F4A71" w:rsidRDefault="001F4A71">
            <w:pPr>
              <w:widowControl w:val="0"/>
              <w:pBdr>
                <w:top w:val="nil"/>
                <w:left w:val="nil"/>
                <w:bottom w:val="nil"/>
                <w:right w:val="nil"/>
                <w:between w:val="nil"/>
              </w:pBdr>
              <w:spacing w:line="240" w:lineRule="auto"/>
            </w:pPr>
          </w:p>
          <w:p w14:paraId="19F5E7D4" w14:textId="77777777" w:rsidR="001F4A71" w:rsidRDefault="00AC75E6">
            <w:pPr>
              <w:widowControl w:val="0"/>
              <w:pBdr>
                <w:top w:val="nil"/>
                <w:left w:val="nil"/>
                <w:bottom w:val="nil"/>
                <w:right w:val="nil"/>
                <w:between w:val="nil"/>
              </w:pBdr>
              <w:spacing w:line="240" w:lineRule="auto"/>
            </w:pPr>
            <w:r>
              <w:t>Students will have their own dissection specimens, disarticula</w:t>
            </w:r>
            <w:r>
              <w:t>ted cat skeleton, and microscope slide box.   It is likely that each student will have his/her own compound microscope, but dissecting microscopes, museum specimens of skeletons, and some microscope slides will have to be shared.</w:t>
            </w:r>
          </w:p>
          <w:p w14:paraId="09CB818B" w14:textId="77777777" w:rsidR="001F4A71" w:rsidRDefault="001F4A71">
            <w:pPr>
              <w:widowControl w:val="0"/>
              <w:pBdr>
                <w:top w:val="nil"/>
                <w:left w:val="nil"/>
                <w:bottom w:val="nil"/>
                <w:right w:val="nil"/>
                <w:between w:val="nil"/>
              </w:pBdr>
              <w:spacing w:line="240" w:lineRule="auto"/>
            </w:pPr>
          </w:p>
          <w:p w14:paraId="5F355696" w14:textId="77777777" w:rsidR="001F4A71" w:rsidRDefault="00AC75E6">
            <w:pPr>
              <w:widowControl w:val="0"/>
              <w:spacing w:line="240" w:lineRule="auto"/>
            </w:pPr>
            <w:r>
              <w:t>Students must buy their o</w:t>
            </w:r>
            <w:r>
              <w:t>wn dissection kit and provide their own full-length lab coat and eye protection (all available from the CWRU Bookstore).  Nitrile gloves will be provided in the lab.</w:t>
            </w:r>
          </w:p>
          <w:p w14:paraId="1C478EF6" w14:textId="77777777" w:rsidR="001F4A71" w:rsidRDefault="001F4A71">
            <w:pPr>
              <w:widowControl w:val="0"/>
              <w:pBdr>
                <w:top w:val="nil"/>
                <w:left w:val="nil"/>
                <w:bottom w:val="nil"/>
                <w:right w:val="nil"/>
                <w:between w:val="nil"/>
              </w:pBdr>
              <w:spacing w:line="240" w:lineRule="auto"/>
            </w:pPr>
          </w:p>
          <w:p w14:paraId="00443E60" w14:textId="77777777" w:rsidR="001F4A71" w:rsidRDefault="00AC75E6">
            <w:pPr>
              <w:widowControl w:val="0"/>
              <w:pBdr>
                <w:top w:val="nil"/>
                <w:left w:val="nil"/>
                <w:bottom w:val="nil"/>
                <w:right w:val="nil"/>
                <w:between w:val="nil"/>
              </w:pBdr>
              <w:spacing w:line="240" w:lineRule="auto"/>
            </w:pPr>
            <w:r>
              <w:t xml:space="preserve">Cloth masks to limit COVID-19 transmission are the only </w:t>
            </w:r>
            <w:r>
              <w:lastRenderedPageBreak/>
              <w:t>additional protective equipment r</w:t>
            </w:r>
            <w:r>
              <w:t>equired, compared to the lab baseline of full-length lab coat, long pants, closed-toed shoes, eye protection, and nitrile gloves during dissection.  A face shield is probably impractical for the required lab work.  Use of shared equipment or specimens will</w:t>
            </w:r>
            <w:r>
              <w:t xml:space="preserve"> require wearing nitrile gloves, and alcohol cleanup of the equipment between uses.</w:t>
            </w:r>
          </w:p>
          <w:p w14:paraId="55199588" w14:textId="77777777" w:rsidR="001F4A71" w:rsidRDefault="001F4A71">
            <w:pPr>
              <w:widowControl w:val="0"/>
              <w:pBdr>
                <w:top w:val="nil"/>
                <w:left w:val="nil"/>
                <w:bottom w:val="nil"/>
                <w:right w:val="nil"/>
                <w:between w:val="nil"/>
              </w:pBdr>
              <w:spacing w:line="240" w:lineRule="auto"/>
            </w:pPr>
          </w:p>
        </w:tc>
      </w:tr>
      <w:tr w:rsidR="001F4A71" w14:paraId="149DC4F0" w14:textId="77777777">
        <w:tc>
          <w:tcPr>
            <w:tcW w:w="3120" w:type="dxa"/>
            <w:shd w:val="clear" w:color="auto" w:fill="auto"/>
            <w:tcMar>
              <w:top w:w="100" w:type="dxa"/>
              <w:left w:w="100" w:type="dxa"/>
              <w:bottom w:w="100" w:type="dxa"/>
              <w:right w:w="100" w:type="dxa"/>
            </w:tcMar>
          </w:tcPr>
          <w:p w14:paraId="457D2BE0" w14:textId="77777777" w:rsidR="001F4A71" w:rsidRDefault="00AC75E6">
            <w:pPr>
              <w:widowControl w:val="0"/>
              <w:pBdr>
                <w:top w:val="nil"/>
                <w:left w:val="nil"/>
                <w:bottom w:val="nil"/>
                <w:right w:val="nil"/>
                <w:between w:val="nil"/>
              </w:pBdr>
              <w:spacing w:line="240" w:lineRule="auto"/>
            </w:pPr>
            <w:r>
              <w:lastRenderedPageBreak/>
              <w:t>BIOL 340, Human Physiology</w:t>
            </w:r>
          </w:p>
        </w:tc>
        <w:tc>
          <w:tcPr>
            <w:tcW w:w="3105" w:type="dxa"/>
            <w:shd w:val="clear" w:color="auto" w:fill="auto"/>
            <w:tcMar>
              <w:top w:w="100" w:type="dxa"/>
              <w:left w:w="100" w:type="dxa"/>
              <w:bottom w:w="100" w:type="dxa"/>
              <w:right w:w="100" w:type="dxa"/>
            </w:tcMar>
          </w:tcPr>
          <w:p w14:paraId="6E08FE13" w14:textId="77777777" w:rsidR="001F4A71" w:rsidRDefault="00AC75E6">
            <w:pPr>
              <w:widowControl w:val="0"/>
              <w:pBdr>
                <w:top w:val="nil"/>
                <w:left w:val="nil"/>
                <w:bottom w:val="nil"/>
                <w:right w:val="nil"/>
                <w:between w:val="nil"/>
              </w:pBdr>
              <w:spacing w:line="240" w:lineRule="auto"/>
            </w:pPr>
            <w:r>
              <w:t>Rich Drushel</w:t>
            </w:r>
          </w:p>
        </w:tc>
        <w:tc>
          <w:tcPr>
            <w:tcW w:w="3120" w:type="dxa"/>
            <w:shd w:val="clear" w:color="auto" w:fill="auto"/>
            <w:tcMar>
              <w:top w:w="100" w:type="dxa"/>
              <w:left w:w="100" w:type="dxa"/>
              <w:bottom w:w="100" w:type="dxa"/>
              <w:right w:w="100" w:type="dxa"/>
            </w:tcMar>
          </w:tcPr>
          <w:p w14:paraId="6A08069A" w14:textId="77777777" w:rsidR="001F4A71" w:rsidRDefault="00AC75E6">
            <w:pPr>
              <w:widowControl w:val="0"/>
              <w:pBdr>
                <w:top w:val="nil"/>
                <w:left w:val="nil"/>
                <w:bottom w:val="nil"/>
                <w:right w:val="nil"/>
                <w:between w:val="nil"/>
              </w:pBdr>
              <w:spacing w:line="240" w:lineRule="auto"/>
            </w:pPr>
            <w:r>
              <w:t>Two 75-minute lectures per week taught as synchronous remote via Zoom, but all recorded for asynchronous viewing.</w:t>
            </w:r>
          </w:p>
          <w:p w14:paraId="50F22AC5" w14:textId="77777777" w:rsidR="001F4A71" w:rsidRDefault="001F4A71">
            <w:pPr>
              <w:widowControl w:val="0"/>
              <w:pBdr>
                <w:top w:val="nil"/>
                <w:left w:val="nil"/>
                <w:bottom w:val="nil"/>
                <w:right w:val="nil"/>
                <w:between w:val="nil"/>
              </w:pBdr>
              <w:spacing w:line="240" w:lineRule="auto"/>
            </w:pPr>
          </w:p>
          <w:p w14:paraId="755FA5D3" w14:textId="77777777" w:rsidR="001F4A71" w:rsidRDefault="00AC75E6">
            <w:pPr>
              <w:widowControl w:val="0"/>
              <w:pBdr>
                <w:top w:val="nil"/>
                <w:left w:val="nil"/>
                <w:bottom w:val="nil"/>
                <w:right w:val="nil"/>
                <w:between w:val="nil"/>
              </w:pBdr>
              <w:spacing w:line="240" w:lineRule="auto"/>
            </w:pPr>
            <w:r>
              <w:t>Assessment is by 4 synchronous remote exams, distributed as PDF via Canvas, and answers returned by scan/E-mail of answer sheets.  The exams are not specifically cumulative.  E1 is an overnight take-home, open-book, open-note, group work prohibited as an A</w:t>
            </w:r>
            <w:r>
              <w:t xml:space="preserve">cademic Integrity violation.  E2 and E3 are synchronous remote, closed-book, closed-note, given in a 7:00-9:30 PM Eastern timeslot (2 hours for the exam, 15 minutes allowed each way for digital transmission).  E4 is like E2-E3 (i.e., conceptually a 2-hour </w:t>
            </w:r>
            <w:r>
              <w:t>exam) except given during the 3-hour Final Exam period.</w:t>
            </w:r>
          </w:p>
          <w:p w14:paraId="71697CD2" w14:textId="77777777" w:rsidR="001F4A71" w:rsidRDefault="001F4A71">
            <w:pPr>
              <w:widowControl w:val="0"/>
              <w:pBdr>
                <w:top w:val="nil"/>
                <w:left w:val="nil"/>
                <w:bottom w:val="nil"/>
                <w:right w:val="nil"/>
                <w:between w:val="nil"/>
              </w:pBdr>
              <w:spacing w:line="240" w:lineRule="auto"/>
            </w:pPr>
          </w:p>
          <w:p w14:paraId="76E67727" w14:textId="77777777" w:rsidR="001F4A71" w:rsidRDefault="00AC75E6">
            <w:pPr>
              <w:widowControl w:val="0"/>
              <w:pBdr>
                <w:top w:val="nil"/>
                <w:left w:val="nil"/>
                <w:bottom w:val="nil"/>
                <w:right w:val="nil"/>
                <w:between w:val="nil"/>
              </w:pBdr>
              <w:spacing w:line="240" w:lineRule="auto"/>
            </w:pPr>
            <w:r>
              <w:t xml:space="preserve">For students in remote timezones, or with OATS extra-time accommodations, administration of E2-E4 will </w:t>
            </w:r>
            <w:r>
              <w:lastRenderedPageBreak/>
              <w:t>be worked out on a case-by-case basis.</w:t>
            </w:r>
          </w:p>
          <w:p w14:paraId="0275FE8B" w14:textId="77777777" w:rsidR="001F4A71" w:rsidRDefault="001F4A71">
            <w:pPr>
              <w:widowControl w:val="0"/>
              <w:pBdr>
                <w:top w:val="nil"/>
                <w:left w:val="nil"/>
                <w:bottom w:val="nil"/>
                <w:right w:val="nil"/>
                <w:between w:val="nil"/>
              </w:pBdr>
              <w:spacing w:line="240" w:lineRule="auto"/>
            </w:pPr>
          </w:p>
          <w:p w14:paraId="03B2D937" w14:textId="77777777" w:rsidR="001F4A71" w:rsidRDefault="00AC75E6">
            <w:pPr>
              <w:widowControl w:val="0"/>
              <w:pBdr>
                <w:top w:val="nil"/>
                <w:left w:val="nil"/>
                <w:bottom w:val="nil"/>
                <w:right w:val="nil"/>
                <w:between w:val="nil"/>
              </w:pBdr>
              <w:spacing w:line="240" w:lineRule="auto"/>
            </w:pPr>
            <w:r>
              <w:t xml:space="preserve">All students are required to sign an Honor Pledge for </w:t>
            </w:r>
            <w:r>
              <w:t>each exam, attesting to observance of the stated exam conditions.  Proctoring software is *NOT* used.  Students should be logged into the Zoom classroom during the exams to facilitate communication about last-minute changes, technical issues, clarification</w:t>
            </w:r>
            <w:r>
              <w:t>s, etc.</w:t>
            </w:r>
          </w:p>
          <w:p w14:paraId="7F43C7BB" w14:textId="77777777" w:rsidR="001F4A71" w:rsidRDefault="001F4A71">
            <w:pPr>
              <w:widowControl w:val="0"/>
              <w:pBdr>
                <w:top w:val="nil"/>
                <w:left w:val="nil"/>
                <w:bottom w:val="nil"/>
                <w:right w:val="nil"/>
                <w:between w:val="nil"/>
              </w:pBdr>
              <w:spacing w:line="240" w:lineRule="auto"/>
            </w:pPr>
          </w:p>
          <w:p w14:paraId="66523CF8" w14:textId="77777777" w:rsidR="001F4A71" w:rsidRDefault="00AC75E6">
            <w:pPr>
              <w:widowControl w:val="0"/>
              <w:pBdr>
                <w:top w:val="nil"/>
                <w:left w:val="nil"/>
                <w:bottom w:val="nil"/>
                <w:right w:val="nil"/>
                <w:between w:val="nil"/>
              </w:pBdr>
              <w:spacing w:line="240" w:lineRule="auto"/>
            </w:pPr>
            <w:r>
              <w:t>Four 2-hour exam review sessions will be held live via Zoom in a 7:00-9:00 PM Eastern timeslot.  These will be recorded for asynchronous viewing.</w:t>
            </w:r>
          </w:p>
          <w:p w14:paraId="7BF9E44F" w14:textId="77777777" w:rsidR="001F4A71" w:rsidRDefault="001F4A71">
            <w:pPr>
              <w:widowControl w:val="0"/>
              <w:pBdr>
                <w:top w:val="nil"/>
                <w:left w:val="nil"/>
                <w:bottom w:val="nil"/>
                <w:right w:val="nil"/>
                <w:between w:val="nil"/>
              </w:pBdr>
              <w:spacing w:line="240" w:lineRule="auto"/>
            </w:pPr>
          </w:p>
          <w:p w14:paraId="3CB8B252" w14:textId="77777777" w:rsidR="001F4A71" w:rsidRDefault="001F4A71">
            <w:pPr>
              <w:widowControl w:val="0"/>
              <w:pBdr>
                <w:top w:val="nil"/>
                <w:left w:val="nil"/>
                <w:bottom w:val="nil"/>
                <w:right w:val="nil"/>
                <w:between w:val="nil"/>
              </w:pBdr>
              <w:spacing w:line="240" w:lineRule="auto"/>
            </w:pPr>
          </w:p>
        </w:tc>
      </w:tr>
      <w:tr w:rsidR="001F4A71" w14:paraId="0EA35F57" w14:textId="77777777">
        <w:tc>
          <w:tcPr>
            <w:tcW w:w="3120" w:type="dxa"/>
            <w:shd w:val="clear" w:color="auto" w:fill="auto"/>
            <w:tcMar>
              <w:top w:w="100" w:type="dxa"/>
              <w:left w:w="100" w:type="dxa"/>
              <w:bottom w:w="100" w:type="dxa"/>
              <w:right w:w="100" w:type="dxa"/>
            </w:tcMar>
          </w:tcPr>
          <w:p w14:paraId="0398FA2A" w14:textId="77777777" w:rsidR="001F4A71" w:rsidRDefault="00AC75E6">
            <w:pPr>
              <w:widowControl w:val="0"/>
              <w:pBdr>
                <w:top w:val="nil"/>
                <w:left w:val="nil"/>
                <w:bottom w:val="nil"/>
                <w:right w:val="nil"/>
                <w:between w:val="nil"/>
              </w:pBdr>
              <w:spacing w:line="240" w:lineRule="auto"/>
            </w:pPr>
            <w:r>
              <w:lastRenderedPageBreak/>
              <w:t>BIOL 205 Climate Science and Society</w:t>
            </w:r>
          </w:p>
        </w:tc>
        <w:tc>
          <w:tcPr>
            <w:tcW w:w="3105" w:type="dxa"/>
            <w:shd w:val="clear" w:color="auto" w:fill="auto"/>
            <w:tcMar>
              <w:top w:w="100" w:type="dxa"/>
              <w:left w:w="100" w:type="dxa"/>
              <w:bottom w:w="100" w:type="dxa"/>
              <w:right w:w="100" w:type="dxa"/>
            </w:tcMar>
          </w:tcPr>
          <w:p w14:paraId="1EC1E1F8" w14:textId="77777777" w:rsidR="001F4A71" w:rsidRDefault="00AC75E6">
            <w:pPr>
              <w:widowControl w:val="0"/>
              <w:pBdr>
                <w:top w:val="nil"/>
                <w:left w:val="nil"/>
                <w:bottom w:val="nil"/>
                <w:right w:val="nil"/>
                <w:between w:val="nil"/>
              </w:pBdr>
              <w:spacing w:line="240" w:lineRule="auto"/>
            </w:pPr>
            <w:r>
              <w:t>Sarah Diamond</w:t>
            </w:r>
          </w:p>
        </w:tc>
        <w:tc>
          <w:tcPr>
            <w:tcW w:w="3120" w:type="dxa"/>
            <w:shd w:val="clear" w:color="auto" w:fill="auto"/>
            <w:tcMar>
              <w:top w:w="100" w:type="dxa"/>
              <w:left w:w="100" w:type="dxa"/>
              <w:bottom w:w="100" w:type="dxa"/>
              <w:right w:w="100" w:type="dxa"/>
            </w:tcMar>
          </w:tcPr>
          <w:p w14:paraId="0F06B03A" w14:textId="77777777" w:rsidR="001F4A71" w:rsidRDefault="00AC75E6">
            <w:pPr>
              <w:widowControl w:val="0"/>
              <w:pBdr>
                <w:top w:val="nil"/>
                <w:left w:val="nil"/>
                <w:bottom w:val="nil"/>
                <w:right w:val="nil"/>
                <w:between w:val="nil"/>
              </w:pBdr>
              <w:spacing w:line="240" w:lineRule="auto"/>
            </w:pPr>
            <w:r>
              <w:t xml:space="preserve">Remote, synchronous. Lectures will be </w:t>
            </w:r>
            <w:r>
              <w:t>recorded and posted to Canvas for asynchronous use; however, paper discussions require synchronous participation.</w:t>
            </w:r>
          </w:p>
        </w:tc>
      </w:tr>
      <w:tr w:rsidR="001F4A71" w14:paraId="7CA9CE20" w14:textId="77777777">
        <w:tc>
          <w:tcPr>
            <w:tcW w:w="3120" w:type="dxa"/>
            <w:shd w:val="clear" w:color="auto" w:fill="auto"/>
            <w:tcMar>
              <w:top w:w="100" w:type="dxa"/>
              <w:left w:w="100" w:type="dxa"/>
              <w:bottom w:w="100" w:type="dxa"/>
              <w:right w:w="100" w:type="dxa"/>
            </w:tcMar>
          </w:tcPr>
          <w:p w14:paraId="2C8D3DE9" w14:textId="77777777" w:rsidR="001F4A71" w:rsidRDefault="00AC75E6">
            <w:pPr>
              <w:widowControl w:val="0"/>
              <w:pBdr>
                <w:top w:val="nil"/>
                <w:left w:val="nil"/>
                <w:bottom w:val="nil"/>
                <w:right w:val="nil"/>
                <w:between w:val="nil"/>
              </w:pBdr>
              <w:spacing w:line="240" w:lineRule="auto"/>
            </w:pPr>
            <w:r>
              <w:t>BIOL 364/464 Research Methods in Evolutionary Biology</w:t>
            </w:r>
          </w:p>
        </w:tc>
        <w:tc>
          <w:tcPr>
            <w:tcW w:w="3105" w:type="dxa"/>
            <w:shd w:val="clear" w:color="auto" w:fill="auto"/>
            <w:tcMar>
              <w:top w:w="100" w:type="dxa"/>
              <w:left w:w="100" w:type="dxa"/>
              <w:bottom w:w="100" w:type="dxa"/>
              <w:right w:w="100" w:type="dxa"/>
            </w:tcMar>
          </w:tcPr>
          <w:p w14:paraId="418CDB0D" w14:textId="77777777" w:rsidR="001F4A71" w:rsidRDefault="00AC75E6">
            <w:pPr>
              <w:widowControl w:val="0"/>
              <w:pBdr>
                <w:top w:val="nil"/>
                <w:left w:val="nil"/>
                <w:bottom w:val="nil"/>
                <w:right w:val="nil"/>
                <w:between w:val="nil"/>
              </w:pBdr>
              <w:spacing w:line="240" w:lineRule="auto"/>
            </w:pPr>
            <w:r>
              <w:t>Ryan Martin</w:t>
            </w:r>
          </w:p>
        </w:tc>
        <w:tc>
          <w:tcPr>
            <w:tcW w:w="3120" w:type="dxa"/>
            <w:shd w:val="clear" w:color="auto" w:fill="auto"/>
            <w:tcMar>
              <w:top w:w="100" w:type="dxa"/>
              <w:left w:w="100" w:type="dxa"/>
              <w:bottom w:w="100" w:type="dxa"/>
              <w:right w:w="100" w:type="dxa"/>
            </w:tcMar>
          </w:tcPr>
          <w:p w14:paraId="53BC5F88" w14:textId="77777777" w:rsidR="001F4A71" w:rsidRDefault="00AC75E6">
            <w:pPr>
              <w:widowControl w:val="0"/>
              <w:pBdr>
                <w:top w:val="nil"/>
                <w:left w:val="nil"/>
                <w:bottom w:val="nil"/>
                <w:right w:val="nil"/>
                <w:between w:val="nil"/>
              </w:pBdr>
              <w:spacing w:line="240" w:lineRule="auto"/>
            </w:pPr>
            <w:r>
              <w:t xml:space="preserve">Remote, synchronous. Lectures will be held during scheduled class time but </w:t>
            </w:r>
            <w:r>
              <w:t xml:space="preserve">also recorded and posted to Canvas along with the lecture slides. However, paper discussions, class presentations and in class assignments require synchronous participation. There are no exams for this course. </w:t>
            </w:r>
          </w:p>
        </w:tc>
      </w:tr>
      <w:tr w:rsidR="001F4A71" w14:paraId="5B932723" w14:textId="77777777">
        <w:tc>
          <w:tcPr>
            <w:tcW w:w="3120" w:type="dxa"/>
            <w:shd w:val="clear" w:color="auto" w:fill="auto"/>
            <w:tcMar>
              <w:top w:w="100" w:type="dxa"/>
              <w:left w:w="100" w:type="dxa"/>
              <w:bottom w:w="100" w:type="dxa"/>
              <w:right w:w="100" w:type="dxa"/>
            </w:tcMar>
          </w:tcPr>
          <w:p w14:paraId="1955AD25" w14:textId="77777777" w:rsidR="001F4A71" w:rsidRDefault="00AC75E6">
            <w:pPr>
              <w:widowControl w:val="0"/>
              <w:pBdr>
                <w:top w:val="nil"/>
                <w:left w:val="nil"/>
                <w:bottom w:val="nil"/>
                <w:right w:val="nil"/>
                <w:between w:val="nil"/>
              </w:pBdr>
              <w:spacing w:line="240" w:lineRule="auto"/>
            </w:pPr>
            <w:r>
              <w:t>BIOL 216L Development and Physiology Laborat</w:t>
            </w:r>
            <w:r>
              <w:t>ory</w:t>
            </w:r>
          </w:p>
        </w:tc>
        <w:tc>
          <w:tcPr>
            <w:tcW w:w="3105" w:type="dxa"/>
            <w:shd w:val="clear" w:color="auto" w:fill="auto"/>
            <w:tcMar>
              <w:top w:w="100" w:type="dxa"/>
              <w:left w:w="100" w:type="dxa"/>
              <w:bottom w:w="100" w:type="dxa"/>
              <w:right w:w="100" w:type="dxa"/>
            </w:tcMar>
          </w:tcPr>
          <w:p w14:paraId="06E02050" w14:textId="77777777" w:rsidR="001F4A71" w:rsidRDefault="00AC75E6">
            <w:pPr>
              <w:widowControl w:val="0"/>
              <w:pBdr>
                <w:top w:val="nil"/>
                <w:left w:val="nil"/>
                <w:bottom w:val="nil"/>
                <w:right w:val="nil"/>
                <w:between w:val="nil"/>
              </w:pBdr>
              <w:spacing w:line="240" w:lineRule="auto"/>
            </w:pPr>
            <w:r>
              <w:t>Susan Burden-Gulley</w:t>
            </w:r>
          </w:p>
        </w:tc>
        <w:tc>
          <w:tcPr>
            <w:tcW w:w="3120" w:type="dxa"/>
            <w:shd w:val="clear" w:color="auto" w:fill="auto"/>
            <w:tcMar>
              <w:top w:w="100" w:type="dxa"/>
              <w:left w:w="100" w:type="dxa"/>
              <w:bottom w:w="100" w:type="dxa"/>
              <w:right w:w="100" w:type="dxa"/>
            </w:tcMar>
          </w:tcPr>
          <w:p w14:paraId="5F44558F" w14:textId="77777777" w:rsidR="001F4A71" w:rsidRDefault="00AC75E6">
            <w:pPr>
              <w:widowControl w:val="0"/>
              <w:pBdr>
                <w:top w:val="nil"/>
                <w:left w:val="nil"/>
                <w:bottom w:val="nil"/>
                <w:right w:val="nil"/>
                <w:between w:val="nil"/>
              </w:pBdr>
              <w:spacing w:line="240" w:lineRule="auto"/>
            </w:pPr>
            <w:r>
              <w:t xml:space="preserve">Remote, synchronous. </w:t>
            </w:r>
            <w:r>
              <w:rPr>
                <w:rFonts w:ascii="Calibri" w:eastAsia="Calibri" w:hAnsi="Calibri" w:cs="Calibri"/>
                <w:sz w:val="24"/>
                <w:szCs w:val="24"/>
              </w:rPr>
              <w:t xml:space="preserve">Lab meetings will occur once per week during the assigned time block for an </w:t>
            </w:r>
            <w:r>
              <w:rPr>
                <w:rFonts w:ascii="Calibri" w:eastAsia="Calibri" w:hAnsi="Calibri" w:cs="Calibri"/>
                <w:sz w:val="24"/>
                <w:szCs w:val="24"/>
              </w:rPr>
              <w:lastRenderedPageBreak/>
              <w:t xml:space="preserve">introductory lecture or recitation session. Laboratory assignments and reports will be completed asynchronously and submitted </w:t>
            </w:r>
            <w:r>
              <w:rPr>
                <w:rFonts w:ascii="Calibri" w:eastAsia="Calibri" w:hAnsi="Calibri" w:cs="Calibri"/>
                <w:sz w:val="24"/>
                <w:szCs w:val="24"/>
              </w:rPr>
              <w:t>through Canvas. Student groups will present laboratory reports during recitation meetings.</w:t>
            </w:r>
          </w:p>
        </w:tc>
      </w:tr>
      <w:tr w:rsidR="001F4A71" w14:paraId="754F5F7E" w14:textId="77777777">
        <w:tc>
          <w:tcPr>
            <w:tcW w:w="3120" w:type="dxa"/>
            <w:shd w:val="clear" w:color="auto" w:fill="auto"/>
            <w:tcMar>
              <w:top w:w="100" w:type="dxa"/>
              <w:left w:w="100" w:type="dxa"/>
              <w:bottom w:w="100" w:type="dxa"/>
              <w:right w:w="100" w:type="dxa"/>
            </w:tcMar>
          </w:tcPr>
          <w:p w14:paraId="375161E7" w14:textId="77777777" w:rsidR="001F4A71" w:rsidRDefault="00AC75E6">
            <w:pPr>
              <w:widowControl w:val="0"/>
              <w:pBdr>
                <w:top w:val="nil"/>
                <w:left w:val="nil"/>
                <w:bottom w:val="nil"/>
                <w:right w:val="nil"/>
                <w:between w:val="nil"/>
              </w:pBdr>
              <w:spacing w:line="240" w:lineRule="auto"/>
            </w:pPr>
            <w:r>
              <w:lastRenderedPageBreak/>
              <w:t>BIOL 325 Cell Biology</w:t>
            </w:r>
          </w:p>
        </w:tc>
        <w:tc>
          <w:tcPr>
            <w:tcW w:w="3105" w:type="dxa"/>
            <w:shd w:val="clear" w:color="auto" w:fill="auto"/>
            <w:tcMar>
              <w:top w:w="100" w:type="dxa"/>
              <w:left w:w="100" w:type="dxa"/>
              <w:bottom w:w="100" w:type="dxa"/>
              <w:right w:w="100" w:type="dxa"/>
            </w:tcMar>
          </w:tcPr>
          <w:p w14:paraId="48259BE1" w14:textId="77777777" w:rsidR="001F4A71" w:rsidRDefault="00AC75E6">
            <w:pPr>
              <w:widowControl w:val="0"/>
              <w:pBdr>
                <w:top w:val="nil"/>
                <w:left w:val="nil"/>
                <w:bottom w:val="nil"/>
                <w:right w:val="nil"/>
                <w:between w:val="nil"/>
              </w:pBdr>
              <w:spacing w:line="240" w:lineRule="auto"/>
            </w:pPr>
            <w:r>
              <w:t>Susan Burden-Gulley</w:t>
            </w:r>
          </w:p>
        </w:tc>
        <w:tc>
          <w:tcPr>
            <w:tcW w:w="3120" w:type="dxa"/>
            <w:shd w:val="clear" w:color="auto" w:fill="auto"/>
            <w:tcMar>
              <w:top w:w="100" w:type="dxa"/>
              <w:left w:w="100" w:type="dxa"/>
              <w:bottom w:w="100" w:type="dxa"/>
              <w:right w:w="100" w:type="dxa"/>
            </w:tcMar>
          </w:tcPr>
          <w:p w14:paraId="65D9F315" w14:textId="77777777" w:rsidR="001F4A71" w:rsidRDefault="00AC75E6">
            <w:pPr>
              <w:widowControl w:val="0"/>
              <w:pBdr>
                <w:top w:val="nil"/>
                <w:left w:val="nil"/>
                <w:bottom w:val="nil"/>
                <w:right w:val="nil"/>
                <w:between w:val="nil"/>
              </w:pBdr>
              <w:spacing w:line="240" w:lineRule="auto"/>
              <w:rPr>
                <w:rFonts w:ascii="Calibri" w:eastAsia="Calibri" w:hAnsi="Calibri" w:cs="Calibri"/>
                <w:sz w:val="24"/>
                <w:szCs w:val="24"/>
              </w:rPr>
            </w:pPr>
            <w:r>
              <w:t xml:space="preserve">Remote, synchronous. </w:t>
            </w:r>
            <w:r>
              <w:rPr>
                <w:rFonts w:ascii="Calibri" w:eastAsia="Calibri" w:hAnsi="Calibri" w:cs="Calibri"/>
                <w:sz w:val="24"/>
                <w:szCs w:val="24"/>
              </w:rPr>
              <w:t>This course has both asynchronous and synchronous components. Lectures will be recorded and made avai</w:t>
            </w:r>
            <w:r>
              <w:rPr>
                <w:rFonts w:ascii="Calibri" w:eastAsia="Calibri" w:hAnsi="Calibri" w:cs="Calibri"/>
                <w:sz w:val="24"/>
                <w:szCs w:val="24"/>
              </w:rPr>
              <w:t>lable on Canvas, along with lecture slides, for students to view asynchronously to prepare for  class meetings. Reading assignments may also be required.  Synchronous class meetings will occur during the scheduled time block, consisting of discussions, gro</w:t>
            </w:r>
            <w:r>
              <w:rPr>
                <w:rFonts w:ascii="Calibri" w:eastAsia="Calibri" w:hAnsi="Calibri" w:cs="Calibri"/>
                <w:sz w:val="24"/>
                <w:szCs w:val="24"/>
              </w:rPr>
              <w:t>up work on problem sets or case studies, and student presentations. Homework submitted through Canvas. There are no exams, but weekly quizzes will be given during scheduled class time.</w:t>
            </w:r>
          </w:p>
        </w:tc>
      </w:tr>
      <w:tr w:rsidR="001F4A71" w14:paraId="3C402760" w14:textId="77777777">
        <w:tc>
          <w:tcPr>
            <w:tcW w:w="3120" w:type="dxa"/>
            <w:shd w:val="clear" w:color="auto" w:fill="auto"/>
            <w:tcMar>
              <w:top w:w="100" w:type="dxa"/>
              <w:left w:w="100" w:type="dxa"/>
              <w:bottom w:w="100" w:type="dxa"/>
              <w:right w:w="100" w:type="dxa"/>
            </w:tcMar>
          </w:tcPr>
          <w:p w14:paraId="010F5013" w14:textId="59B03572" w:rsidR="001F4A71" w:rsidRDefault="00B4278A">
            <w:pPr>
              <w:widowControl w:val="0"/>
              <w:pBdr>
                <w:top w:val="nil"/>
                <w:left w:val="nil"/>
                <w:bottom w:val="nil"/>
                <w:right w:val="nil"/>
                <w:between w:val="nil"/>
              </w:pBdr>
              <w:spacing w:line="240" w:lineRule="auto"/>
            </w:pPr>
            <w:r>
              <w:t>BIOL 215</w:t>
            </w:r>
          </w:p>
        </w:tc>
        <w:tc>
          <w:tcPr>
            <w:tcW w:w="3105" w:type="dxa"/>
            <w:shd w:val="clear" w:color="auto" w:fill="auto"/>
            <w:tcMar>
              <w:top w:w="100" w:type="dxa"/>
              <w:left w:w="100" w:type="dxa"/>
              <w:bottom w:w="100" w:type="dxa"/>
              <w:right w:w="100" w:type="dxa"/>
            </w:tcMar>
          </w:tcPr>
          <w:p w14:paraId="437FA093" w14:textId="13AFAF9D" w:rsidR="001F4A71" w:rsidRDefault="00B4278A">
            <w:pPr>
              <w:widowControl w:val="0"/>
              <w:pBdr>
                <w:top w:val="nil"/>
                <w:left w:val="nil"/>
                <w:bottom w:val="nil"/>
                <w:right w:val="nil"/>
                <w:between w:val="nil"/>
              </w:pBdr>
              <w:spacing w:line="240" w:lineRule="auto"/>
            </w:pPr>
            <w:r>
              <w:t>Valerie Haywood</w:t>
            </w:r>
          </w:p>
        </w:tc>
        <w:tc>
          <w:tcPr>
            <w:tcW w:w="3120" w:type="dxa"/>
            <w:shd w:val="clear" w:color="auto" w:fill="auto"/>
            <w:tcMar>
              <w:top w:w="100" w:type="dxa"/>
              <w:left w:w="100" w:type="dxa"/>
              <w:bottom w:w="100" w:type="dxa"/>
              <w:right w:w="100" w:type="dxa"/>
            </w:tcMar>
          </w:tcPr>
          <w:p w14:paraId="123FFFAC" w14:textId="5B1F4C51" w:rsidR="001F4A71" w:rsidRDefault="00AC75E6">
            <w:pPr>
              <w:widowControl w:val="0"/>
              <w:pBdr>
                <w:top w:val="nil"/>
                <w:left w:val="nil"/>
                <w:bottom w:val="nil"/>
                <w:right w:val="nil"/>
                <w:between w:val="nil"/>
              </w:pBdr>
              <w:spacing w:line="240" w:lineRule="auto"/>
            </w:pPr>
            <w:r>
              <w:rPr>
                <w:color w:val="000000"/>
              </w:rPr>
              <w:t xml:space="preserve">The class is listed as synchronous, but lectures can be viewed any time within a 24 hour window on class days.  However, exams are synchronous and will be held during class time only. While it is not recommended, if a student wishes to register with a time conflict, please request a permit from the other professor. I cannot accommodate time conflicts </w:t>
            </w:r>
            <w:r>
              <w:rPr>
                <w:color w:val="000000"/>
              </w:rPr>
              <w:lastRenderedPageBreak/>
              <w:t>due to the class size. </w:t>
            </w:r>
          </w:p>
        </w:tc>
      </w:tr>
      <w:tr w:rsidR="001F4A71" w14:paraId="5F67DDD3" w14:textId="77777777">
        <w:tc>
          <w:tcPr>
            <w:tcW w:w="3120" w:type="dxa"/>
            <w:shd w:val="clear" w:color="auto" w:fill="auto"/>
            <w:tcMar>
              <w:top w:w="100" w:type="dxa"/>
              <w:left w:w="100" w:type="dxa"/>
              <w:bottom w:w="100" w:type="dxa"/>
              <w:right w:w="100" w:type="dxa"/>
            </w:tcMar>
          </w:tcPr>
          <w:p w14:paraId="04336911" w14:textId="278180EB" w:rsidR="001F4A71" w:rsidRDefault="00AC75E6">
            <w:pPr>
              <w:widowControl w:val="0"/>
              <w:pBdr>
                <w:top w:val="nil"/>
                <w:left w:val="nil"/>
                <w:bottom w:val="nil"/>
                <w:right w:val="nil"/>
                <w:between w:val="nil"/>
              </w:pBdr>
              <w:spacing w:line="240" w:lineRule="auto"/>
            </w:pPr>
            <w:r>
              <w:lastRenderedPageBreak/>
              <w:t>BIOL 366</w:t>
            </w:r>
          </w:p>
        </w:tc>
        <w:tc>
          <w:tcPr>
            <w:tcW w:w="3105" w:type="dxa"/>
            <w:shd w:val="clear" w:color="auto" w:fill="auto"/>
            <w:tcMar>
              <w:top w:w="100" w:type="dxa"/>
              <w:left w:w="100" w:type="dxa"/>
              <w:bottom w:w="100" w:type="dxa"/>
              <w:right w:w="100" w:type="dxa"/>
            </w:tcMar>
          </w:tcPr>
          <w:p w14:paraId="435266D3" w14:textId="6FAA3F83" w:rsidR="001F4A71" w:rsidRDefault="00AC75E6">
            <w:pPr>
              <w:widowControl w:val="0"/>
              <w:pBdr>
                <w:top w:val="nil"/>
                <w:left w:val="nil"/>
                <w:bottom w:val="nil"/>
                <w:right w:val="nil"/>
                <w:between w:val="nil"/>
              </w:pBdr>
              <w:spacing w:line="240" w:lineRule="auto"/>
            </w:pPr>
            <w:r>
              <w:t>Radhika Atit</w:t>
            </w:r>
          </w:p>
        </w:tc>
        <w:tc>
          <w:tcPr>
            <w:tcW w:w="3120" w:type="dxa"/>
            <w:shd w:val="clear" w:color="auto" w:fill="auto"/>
            <w:tcMar>
              <w:top w:w="100" w:type="dxa"/>
              <w:left w:w="100" w:type="dxa"/>
              <w:bottom w:w="100" w:type="dxa"/>
              <w:right w:w="100" w:type="dxa"/>
            </w:tcMar>
          </w:tcPr>
          <w:p w14:paraId="4B3F8897" w14:textId="5897303D" w:rsidR="001F4A71" w:rsidRDefault="00AC75E6">
            <w:pPr>
              <w:widowControl w:val="0"/>
              <w:pBdr>
                <w:top w:val="nil"/>
                <w:left w:val="nil"/>
                <w:bottom w:val="nil"/>
                <w:right w:val="nil"/>
                <w:between w:val="nil"/>
              </w:pBdr>
              <w:spacing w:line="240" w:lineRule="auto"/>
            </w:pPr>
            <w:r>
              <w:t>Remote, sychnronous</w:t>
            </w:r>
          </w:p>
        </w:tc>
      </w:tr>
    </w:tbl>
    <w:p w14:paraId="2EB5C0BE" w14:textId="77777777" w:rsidR="001F4A71" w:rsidRDefault="001F4A71"/>
    <w:sectPr w:rsidR="001F4A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71"/>
    <w:rsid w:val="001F4A71"/>
    <w:rsid w:val="00AC75E6"/>
    <w:rsid w:val="00B4278A"/>
    <w:rsid w:val="00FA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5BE6"/>
  <w15:docId w15:val="{FC89D806-9F20-43AD-BA10-47CC2ED8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Bingman</dc:creator>
  <cp:lastModifiedBy>Katie Bingman</cp:lastModifiedBy>
  <cp:revision>4</cp:revision>
  <dcterms:created xsi:type="dcterms:W3CDTF">2020-11-17T22:02:00Z</dcterms:created>
  <dcterms:modified xsi:type="dcterms:W3CDTF">2020-11-20T20:52:00Z</dcterms:modified>
</cp:coreProperties>
</file>