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UCAP 395  UGER Capstone Independent Study Project</w:t>
      </w:r>
    </w:p>
    <w:p w:rsidR="00000000" w:rsidDel="00000000" w:rsidP="00000000" w:rsidRDefault="00000000" w:rsidRPr="00000000" w14:paraId="0000000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Bulletin Description</w:t>
      </w:r>
    </w:p>
    <w:p w:rsidR="00000000" w:rsidDel="00000000" w:rsidP="00000000" w:rsidRDefault="00000000" w:rsidRPr="00000000" w14:paraId="0000000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UCAP 395 affords students the opportunity to pursue a capstone experience outside the constraints of capstone courses offered by individual academic departments or if a department does not have an independent study capstone. Students must identify a project and a faculty project advisor. If the advisor is not a CWRU faculty member, then the student must also identify a project advisor who does hold such an appointment. A capstone experience can take various forms but must include certain elements: critical thinking, regular oversight by the project advisor(s), periodic progress reports , a final written report which describes the project activity (which may be a research paper, performance, experiment, student teaching, live case analysis, creative writing endeavor, etc.), and a final public presentation. More details about course policies, including procedures for registering, are available via the Capstone Experience website. UCAP 395 may be taken as a one-semester or a two-semester course for 1-6 credits in any given semester and 3-6 credits total. Permit from Associate Provost for the Curriculum required.</w:t>
      </w:r>
    </w:p>
    <w:p w:rsidR="00000000" w:rsidDel="00000000" w:rsidP="00000000" w:rsidRDefault="00000000" w:rsidRPr="00000000" w14:paraId="00000006">
      <w:pPr>
        <w:spacing w:after="240"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CONTRACT for UCAP 395: Independent Study Capstone Experience</w:t>
      </w:r>
    </w:p>
    <w:p w:rsidR="00000000" w:rsidDel="00000000" w:rsidP="00000000" w:rsidRDefault="00000000" w:rsidRPr="00000000" w14:paraId="00000009">
      <w:pPr>
        <w:spacing w:line="240" w:lineRule="auto"/>
        <w:jc w:val="cente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Fonts w:ascii="Calibri" w:cs="Calibri" w:eastAsia="Calibri" w:hAnsi="Calibri"/>
          <w:rtl w:val="0"/>
        </w:rPr>
        <w:t xml:space="preserve">Complete this form and send it to the Assoc. Provost for the Curriculum (Professor Peter Shulman) for comment before obtaining the required signatures. The  Assoc. Provost for the Curriculum must approve the contract before the end of the DROP/ADD period of the first semester of the project so that the required permit may be issued.</w:t>
      </w:r>
    </w:p>
    <w:p w:rsidR="00000000" w:rsidDel="00000000" w:rsidP="00000000" w:rsidRDefault="00000000" w:rsidRPr="00000000" w14:paraId="0000000B">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5340"/>
        <w:tblGridChange w:id="0">
          <w:tblGrid>
            <w:gridCol w:w="4020"/>
            <w:gridCol w:w="534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Student’s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Network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Major(s)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libri" w:cs="Calibri" w:eastAsia="Calibri" w:hAnsi="Calibri"/>
                <w:b w:val="1"/>
                <w:bCs w:val="1"/>
                <w:sz w:val="20"/>
                <w:szCs w:val="20"/>
              </w:rPr>
            </w:pPr>
            <w:r w:rsidDel="00000000" w:rsidR="00000000" w:rsidRPr="00000000">
              <w:rPr>
                <w:rtl w:val="0"/>
              </w:rPr>
            </w:r>
          </w:p>
        </w:tc>
      </w:tr>
    </w:tbl>
    <w:p w:rsidR="00000000" w:rsidDel="00000000" w:rsidP="00000000" w:rsidRDefault="00000000" w:rsidRPr="00000000" w14:paraId="00000012">
      <w:pP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When do you plan to take UCAP 395 and for how many credits? </w:t>
            </w:r>
            <w:r w:rsidDel="00000000" w:rsidR="00000000" w:rsidRPr="00000000">
              <w:rPr>
                <w:rFonts w:ascii="Calibri" w:cs="Calibri" w:eastAsia="Calibri" w:hAnsi="Calibri"/>
                <w:i w:val="1"/>
                <w:iCs w:val="1"/>
                <w:sz w:val="20"/>
                <w:szCs w:val="20"/>
                <w:rtl w:val="0"/>
              </w:rPr>
              <w:t xml:space="preserve">UCAP 395 may be taken as a one-semester or a two-semester course for 1-6 credits in any given semester and 3-6 credits total. Capstones require a minimum of 3 credits.</w:t>
            </w: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Which semester(s)?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How many credits?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1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spacing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Faculty Project Advisor</w:t>
      </w:r>
    </w:p>
    <w:p w:rsidR="00000000" w:rsidDel="00000000" w:rsidP="00000000" w:rsidRDefault="00000000" w:rsidRPr="00000000" w14:paraId="00000021">
      <w:pPr>
        <w:spacing w:after="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UCAP 395 requires that you work with a CWRU faculty member as Instructor of Record for the Capstone. By signing this form when there is no non-faculty Project Advisor (as below), the Faculty Project Advisor approves of the proposed syllabus as attached and accepts responsibility for directing your Capstone Project, for giving you feedback at various stages as your project develops, and for assigning midsemester and final grades for all semesters you are enrolled in UCAP 395. If there is a non-faculty Project Advisor who serves as the primary advisor for the project, then the Faculty Project Advisor must confirm that your project is appropriate and completed for the purposes of assigning the grade that the Project Advisor has determined based on your work.</w:t>
      </w:r>
    </w:p>
    <w:p w:rsidR="00000000" w:rsidDel="00000000" w:rsidP="00000000" w:rsidRDefault="00000000" w:rsidRPr="00000000" w14:paraId="00000022">
      <w:pPr>
        <w:spacing w:after="12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spacing w:after="12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Project Advisor</w:t>
      </w:r>
    </w:p>
    <w:p w:rsidR="00000000" w:rsidDel="00000000" w:rsidP="00000000" w:rsidRDefault="00000000" w:rsidRPr="00000000" w14:paraId="00000025">
      <w:pPr>
        <w:spacing w:after="12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your Capstone is based on work with a community partner or organization, or as part of an unpaid internship or lab work (paid positions cannot double as Capstones), you can identify a Project Advisor who is the primary contact for the project. By signing this form, the Project Advisor approves of the proposed syllabus as attached and accepts responsibility for directing your Capstone Project, for giving you feedback at various stages as your project develops, and for communicating your midterm and final grades for all semesters you are enrolled in UCAP 395 to the Faculty Project Advisor.</w:t>
      </w:r>
    </w:p>
    <w:p w:rsidR="00000000" w:rsidDel="00000000" w:rsidP="00000000" w:rsidRDefault="00000000" w:rsidRPr="00000000" w14:paraId="00000026">
      <w:pPr>
        <w:spacing w:after="12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spacing w:after="120" w:line="240" w:lineRule="auto"/>
        <w:rPr>
          <w:rFonts w:ascii="Calibri" w:cs="Calibri" w:eastAsia="Calibri" w:hAnsi="Calibri"/>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12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SIGNATURES of AGREEMENT</w:t>
      </w:r>
    </w:p>
    <w:p w:rsidR="00000000" w:rsidDel="00000000" w:rsidP="00000000" w:rsidRDefault="00000000" w:rsidRPr="00000000" w14:paraId="00000029">
      <w:pPr>
        <w:spacing w:after="120" w:line="240" w:lineRule="auto"/>
        <w:rPr>
          <w:rFonts w:ascii="Calibri" w:cs="Calibri" w:eastAsia="Calibri" w:hAnsi="Calibri"/>
          <w:sz w:val="20"/>
          <w:szCs w:val="2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5940"/>
        <w:tblGridChange w:id="0">
          <w:tblGrid>
            <w:gridCol w:w="3420"/>
            <w:gridCol w:w="594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A">
            <w:pPr>
              <w:spacing w:after="120"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Faculty Project Advisor NAME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CWRU 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Contact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Signature and Date of Signing</w:t>
            </w:r>
          </w:p>
          <w:p w:rsidR="00000000" w:rsidDel="00000000" w:rsidP="00000000" w:rsidRDefault="00000000" w:rsidRPr="00000000" w14:paraId="00000031">
            <w:pPr>
              <w:widowControl w:val="0"/>
              <w:spacing w:line="240"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Please read the Faculty Project Advisor Description before signing; your signature indicates your acceptance of the outlined responsibilities.</w:t>
            </w:r>
          </w:p>
          <w:p w:rsidR="00000000" w:rsidDel="00000000" w:rsidP="00000000" w:rsidRDefault="00000000" w:rsidRPr="00000000" w14:paraId="00000032">
            <w:pPr>
              <w:widowControl w:val="0"/>
              <w:spacing w:line="240" w:lineRule="auto"/>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34">
      <w:pPr>
        <w:spacing w:after="12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after="120" w:line="240" w:lineRule="auto"/>
        <w:rPr>
          <w:rFonts w:ascii="Calibri" w:cs="Calibri" w:eastAsia="Calibri" w:hAnsi="Calibri"/>
          <w:sz w:val="20"/>
          <w:szCs w:val="2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gridCol w:w="5865"/>
        <w:tblGridChange w:id="0">
          <w:tblGrid>
            <w:gridCol w:w="3495"/>
            <w:gridCol w:w="586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6">
            <w:pPr>
              <w:spacing w:after="12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Project Advisor’s NAME</w:t>
            </w:r>
          </w:p>
          <w:p w:rsidR="00000000" w:rsidDel="00000000" w:rsidP="00000000" w:rsidRDefault="00000000" w:rsidRPr="00000000" w14:paraId="00000037">
            <w:pPr>
              <w:spacing w:after="120" w:line="240" w:lineRule="auto"/>
              <w:rPr>
                <w:rFonts w:ascii="Calibri" w:cs="Calibri" w:eastAsia="Calibri" w:hAnsi="Calibri"/>
                <w:b w:val="1"/>
                <w:bCs w:val="1"/>
                <w:sz w:val="20"/>
                <w:szCs w:val="20"/>
              </w:rPr>
            </w:pPr>
            <w:r w:rsidDel="00000000" w:rsidR="00000000" w:rsidRPr="00000000">
              <w:rPr>
                <w:rFonts w:ascii="Calibri" w:cs="Calibri" w:eastAsia="Calibri" w:hAnsi="Calibri"/>
                <w:sz w:val="16"/>
                <w:szCs w:val="16"/>
                <w:rtl w:val="0"/>
              </w:rPr>
              <w:t xml:space="preserve">Only complete if this person is in addition to the Faculty Project Advisor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Professional Position and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Contact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Signature and Date of Signing</w:t>
            </w:r>
          </w:p>
          <w:p w:rsidR="00000000" w:rsidDel="00000000" w:rsidP="00000000" w:rsidRDefault="00000000" w:rsidRPr="00000000" w14:paraId="0000003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Please read the Project Advisor description before signing; your signature indicates your acceptance of the outlined responsibilities.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40">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spacing w:after="120" w:line="240" w:lineRule="auto"/>
        <w:rPr>
          <w:rFonts w:ascii="Calibri" w:cs="Calibri" w:eastAsia="Calibri" w:hAnsi="Calibri"/>
          <w:sz w:val="20"/>
          <w:szCs w:val="2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gridCol w:w="5865"/>
        <w:tblGridChange w:id="0">
          <w:tblGrid>
            <w:gridCol w:w="3495"/>
            <w:gridCol w:w="5865"/>
          </w:tblGrid>
        </w:tblGridChange>
      </w:tblGrid>
      <w:tr>
        <w:trPr>
          <w:cantSplit w:val="0"/>
          <w:trHeight w:val="445.76171875"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42">
            <w:pPr>
              <w:spacing w:after="12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Associate Provost for the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Signature and Date of Signing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46">
      <w:pPr>
        <w:spacing w:after="12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Syllabus Plan</w:t>
      </w:r>
    </w:p>
    <w:p w:rsidR="00000000" w:rsidDel="00000000" w:rsidP="00000000" w:rsidRDefault="00000000" w:rsidRPr="00000000" w14:paraId="0000004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TITLE OF CAPSTONE PROJECT: __________________________________________________</w:t>
      </w:r>
    </w:p>
    <w:p w:rsidR="00000000" w:rsidDel="00000000" w:rsidP="00000000" w:rsidRDefault="00000000" w:rsidRPr="00000000" w14:paraId="0000004B">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ABSTRACT (300 words or fewer):</w:t>
      </w:r>
    </w:p>
    <w:p w:rsidR="00000000" w:rsidDel="00000000" w:rsidP="00000000" w:rsidRDefault="00000000" w:rsidRPr="00000000" w14:paraId="0000004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Learning Outcomes</w:t>
      </w:r>
    </w:p>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the Capstone level, students should be able to:</w:t>
      </w:r>
    </w:p>
    <w:p w:rsidR="00000000" w:rsidDel="00000000" w:rsidP="00000000" w:rsidRDefault="00000000" w:rsidRPr="00000000" w14:paraId="0000004F">
      <w:pPr>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analyze, and respond appropriately to the contexts, audiences, and purposes of a variety of writing/communication tasks (rhetorical awareness);</w:t>
      </w:r>
    </w:p>
    <w:p w:rsidR="00000000" w:rsidDel="00000000" w:rsidP="00000000" w:rsidRDefault="00000000" w:rsidRPr="00000000" w14:paraId="00000050">
      <w:pPr>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critical, creative, and analytical skills to describe and evaluate relevant questions or problems (critical thinking);</w:t>
      </w:r>
    </w:p>
    <w:p w:rsidR="00000000" w:rsidDel="00000000" w:rsidP="00000000" w:rsidRDefault="00000000" w:rsidRPr="00000000" w14:paraId="00000051">
      <w:pPr>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effective research methods to discover and evaluate credible, relevant, and diverse sources that are appropriate for the writing/communication task (information literacy);</w:t>
      </w:r>
    </w:p>
    <w:p w:rsidR="00000000" w:rsidDel="00000000" w:rsidP="00000000" w:rsidRDefault="00000000" w:rsidRPr="00000000" w14:paraId="00000052">
      <w:pPr>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Contribute to scholarly conversations among diverse people and perspectives (authorial agency);</w:t>
      </w:r>
    </w:p>
    <w:p w:rsidR="00000000" w:rsidDel="00000000" w:rsidP="00000000" w:rsidRDefault="00000000" w:rsidRPr="00000000" w14:paraId="00000053">
      <w:pPr>
        <w:numPr>
          <w:ilvl w:val="0"/>
          <w:numId w:val="1"/>
        </w:numPr>
        <w:spacing w:after="0" w:after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 successful composing processes, including strategies for reading, responding, drafting, collaborating, revising, editing, and reflecting (composing processes); and</w:t>
      </w:r>
    </w:p>
    <w:p w:rsidR="00000000" w:rsidDel="00000000" w:rsidP="00000000" w:rsidRDefault="00000000" w:rsidRPr="00000000" w14:paraId="00000054">
      <w:pPr>
        <w:numPr>
          <w:ilvl w:val="0"/>
          <w:numId w:val="1"/>
        </w:numPr>
        <w:spacing w:after="24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Compose effective written, oral, and multimodal texts that address the expectations for the task, as appropriate to the genre and discipline (mechanical &amp; stylistic agility).</w:t>
      </w:r>
      <w:r w:rsidDel="00000000" w:rsidR="00000000" w:rsidRPr="00000000">
        <w:rPr>
          <w:rtl w:val="0"/>
        </w:rPr>
      </w:r>
    </w:p>
    <w:p w:rsidR="00000000" w:rsidDel="00000000" w:rsidP="00000000" w:rsidRDefault="00000000" w:rsidRPr="00000000" w14:paraId="00000055">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PLANS FOR FINAL ORAL PRESENTATION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including the approximate date, if known, and the format.  Examples of acceptable formats are a presentation to a department, presentations at Intersections, or a public performance.)</w:t>
      </w:r>
    </w:p>
    <w:p w:rsidR="00000000" w:rsidDel="00000000" w:rsidP="00000000" w:rsidRDefault="00000000" w:rsidRPr="00000000" w14:paraId="0000005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PLANS FOR FINAL PROJECT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1"/>
          <w:iCs w:val="1"/>
          <w:sz w:val="24"/>
          <w:szCs w:val="24"/>
          <w:rtl w:val="0"/>
        </w:rPr>
        <w:t xml:space="preserve">including the due date and a short description of the nature of the report; as in type of project format, style, length or any other parameters that are established in advance.)</w:t>
      </w:r>
    </w:p>
    <w:p w:rsidR="00000000" w:rsidDel="00000000" w:rsidP="00000000" w:rsidRDefault="00000000" w:rsidRPr="00000000" w14:paraId="00000059">
      <w:pPr>
        <w:spacing w:line="240"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5A">
      <w:pPr>
        <w:spacing w:line="240"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Your Capstone project must be uploaded to your Experience Portfolio. </w:t>
      </w:r>
      <w:r w:rsidDel="00000000" w:rsidR="00000000" w:rsidRPr="00000000">
        <w:rPr>
          <w:rFonts w:ascii="Calibri" w:cs="Calibri" w:eastAsia="Calibri" w:hAnsi="Calibri"/>
          <w:i w:val="1"/>
          <w:iCs w:val="1"/>
          <w:sz w:val="24"/>
          <w:szCs w:val="24"/>
          <w:rtl w:val="0"/>
        </w:rPr>
        <w:t xml:space="preserve">It must include </w:t>
      </w:r>
      <w:r w:rsidDel="00000000" w:rsidR="00000000" w:rsidRPr="00000000">
        <w:rPr>
          <w:rFonts w:ascii="Calibri" w:cs="Calibri" w:eastAsia="Calibri" w:hAnsi="Calibri"/>
          <w:i w:val="1"/>
          <w:iCs w:val="1"/>
          <w:color w:val="222222"/>
          <w:sz w:val="24"/>
          <w:szCs w:val="24"/>
          <w:rtl w:val="0"/>
        </w:rPr>
        <w:t xml:space="preserve">an explanation of the project that communicates the project’s significance, written in plain language for a non-specialist audience (~250-400 words). This explanation section of foreign language capstones should be in English.</w:t>
      </w: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HOW WILL THE GRADE BE DETERMINED? </w:t>
      </w:r>
      <w:r w:rsidDel="00000000" w:rsidR="00000000" w:rsidRPr="00000000">
        <w:rPr>
          <w:rFonts w:ascii="Calibri" w:cs="Calibri" w:eastAsia="Calibri" w:hAnsi="Calibri"/>
          <w:sz w:val="24"/>
          <w:szCs w:val="24"/>
          <w:rtl w:val="0"/>
        </w:rPr>
        <w:t xml:space="preserve">You can list out assignments and their associated  percentage points or point totals.</w:t>
      </w:r>
    </w:p>
    <w:p w:rsidR="00000000" w:rsidDel="00000000" w:rsidP="00000000" w:rsidRDefault="00000000" w:rsidRPr="00000000" w14:paraId="0000005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1">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SCHEDULE OF WORK:</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CWRU courses—including Capstones—should entail approximately 3 hours of work per week, on average, for each unit of credit.  Please list below the agreed-upon program of work, planned meetings, milestones, and due dates.</w:t>
      </w:r>
      <w:r w:rsidDel="00000000" w:rsidR="00000000" w:rsidRPr="00000000">
        <w:rPr>
          <w:rtl w:val="0"/>
        </w:rPr>
      </w:r>
    </w:p>
    <w:p w:rsidR="00000000" w:rsidDel="00000000" w:rsidP="00000000" w:rsidRDefault="00000000" w:rsidRPr="00000000" w14:paraId="0000006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